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F8" w:rsidRDefault="00307D8E" w:rsidP="00066B7A">
      <w:pPr>
        <w:spacing w:after="0" w:line="276" w:lineRule="auto"/>
        <w:ind w:firstLine="0"/>
        <w:jc w:val="center"/>
        <w:rPr>
          <w:rFonts w:ascii="Times New Roman" w:hAnsi="Times New Roman"/>
          <w:b/>
          <w:i/>
          <w:shadow/>
          <w:lang w:val="pl-PL"/>
        </w:rPr>
      </w:pPr>
      <w:r w:rsidRPr="000750F8">
        <w:rPr>
          <w:rFonts w:ascii="Times New Roman" w:hAnsi="Times New Roman"/>
          <w:b/>
          <w:i/>
          <w:shadow/>
          <w:lang w:val="pl-PL"/>
        </w:rPr>
        <w:t>REGULAMIN</w:t>
      </w:r>
    </w:p>
    <w:p w:rsidR="009C103C" w:rsidRPr="000750F8" w:rsidRDefault="008A014E" w:rsidP="00307D8E">
      <w:pPr>
        <w:spacing w:after="0" w:line="276" w:lineRule="auto"/>
        <w:jc w:val="center"/>
        <w:rPr>
          <w:rFonts w:ascii="Times New Roman" w:hAnsi="Times New Roman"/>
          <w:b/>
          <w:i/>
          <w:shadow/>
          <w:lang w:val="pl-PL"/>
        </w:rPr>
      </w:pPr>
      <w:r>
        <w:rPr>
          <w:rFonts w:ascii="Times New Roman" w:hAnsi="Times New Roman"/>
          <w:b/>
          <w:i/>
          <w:shadow/>
          <w:lang w:val="pl-PL"/>
        </w:rPr>
        <w:t>VII</w:t>
      </w:r>
      <w:r w:rsidR="005564B0">
        <w:rPr>
          <w:rFonts w:ascii="Times New Roman" w:hAnsi="Times New Roman"/>
          <w:b/>
          <w:i/>
          <w:shadow/>
          <w:lang w:val="pl-PL"/>
        </w:rPr>
        <w:t xml:space="preserve">  </w:t>
      </w:r>
      <w:r w:rsidR="00307D8E" w:rsidRPr="000750F8">
        <w:rPr>
          <w:rFonts w:ascii="Times New Roman" w:hAnsi="Times New Roman"/>
          <w:b/>
          <w:i/>
          <w:shadow/>
          <w:lang w:val="pl-PL"/>
        </w:rPr>
        <w:t>WOJEWÓDZKI</w:t>
      </w:r>
      <w:r w:rsidR="00757C93">
        <w:rPr>
          <w:rFonts w:ascii="Times New Roman" w:hAnsi="Times New Roman"/>
          <w:b/>
          <w:i/>
          <w:shadow/>
          <w:lang w:val="pl-PL"/>
        </w:rPr>
        <w:t>E</w:t>
      </w:r>
      <w:r w:rsidR="00307D8E" w:rsidRPr="000750F8">
        <w:rPr>
          <w:rFonts w:ascii="Times New Roman" w:hAnsi="Times New Roman"/>
          <w:b/>
          <w:i/>
          <w:shadow/>
          <w:lang w:val="pl-PL"/>
        </w:rPr>
        <w:t>GO PRZEGLĄDU MAŁYCH FORM TEATRALNYCH</w:t>
      </w:r>
    </w:p>
    <w:p w:rsidR="00307D8E" w:rsidRPr="000750F8" w:rsidRDefault="00307D8E" w:rsidP="009F45F6">
      <w:pPr>
        <w:spacing w:after="0" w:line="276" w:lineRule="auto"/>
        <w:ind w:firstLine="0"/>
        <w:jc w:val="center"/>
        <w:rPr>
          <w:rFonts w:ascii="Times New Roman" w:hAnsi="Times New Roman"/>
          <w:b/>
          <w:i/>
          <w:shadow/>
          <w:sz w:val="28"/>
          <w:szCs w:val="32"/>
          <w:lang w:val="pl-PL"/>
        </w:rPr>
      </w:pPr>
      <w:r w:rsidRPr="000750F8">
        <w:rPr>
          <w:rFonts w:ascii="Times New Roman" w:hAnsi="Times New Roman"/>
          <w:b/>
          <w:i/>
          <w:shadow/>
          <w:sz w:val="20"/>
          <w:lang w:val="pl-PL"/>
        </w:rPr>
        <w:t>„</w:t>
      </w:r>
      <w:r w:rsidRPr="000750F8">
        <w:rPr>
          <w:rFonts w:ascii="Times New Roman" w:hAnsi="Times New Roman"/>
          <w:b/>
          <w:i/>
          <w:shadow/>
          <w:sz w:val="28"/>
          <w:szCs w:val="32"/>
          <w:lang w:val="pl-PL"/>
        </w:rPr>
        <w:t xml:space="preserve">Porozmawiajmy o uzależnieniach” </w:t>
      </w:r>
    </w:p>
    <w:p w:rsidR="00307D8E" w:rsidRDefault="00307D8E" w:rsidP="00307D8E">
      <w:pPr>
        <w:spacing w:after="0" w:line="276" w:lineRule="auto"/>
        <w:jc w:val="center"/>
        <w:rPr>
          <w:rFonts w:ascii="Times New Roman" w:hAnsi="Times New Roman"/>
          <w:i/>
          <w:lang w:val="pl-PL"/>
        </w:rPr>
      </w:pPr>
      <w:r w:rsidRPr="000750F8">
        <w:rPr>
          <w:rFonts w:ascii="Times New Roman" w:hAnsi="Times New Roman"/>
          <w:i/>
          <w:lang w:val="pl-PL"/>
        </w:rPr>
        <w:t>Konkurs na realizację  sztuki teatralnej dotyczącej tematyki uzależnień</w:t>
      </w:r>
      <w:r w:rsidR="000807AF" w:rsidRPr="000750F8">
        <w:rPr>
          <w:rFonts w:ascii="Times New Roman" w:hAnsi="Times New Roman"/>
          <w:i/>
          <w:lang w:val="pl-PL"/>
        </w:rPr>
        <w:t xml:space="preserve"> dla uczniów szkół</w:t>
      </w:r>
      <w:r w:rsidR="00B6205C">
        <w:rPr>
          <w:rFonts w:ascii="Times New Roman" w:hAnsi="Times New Roman"/>
          <w:i/>
          <w:lang w:val="pl-PL"/>
        </w:rPr>
        <w:br/>
      </w:r>
      <w:r w:rsidR="000807AF" w:rsidRPr="000750F8">
        <w:rPr>
          <w:rFonts w:ascii="Times New Roman" w:hAnsi="Times New Roman"/>
          <w:i/>
          <w:lang w:val="pl-PL"/>
        </w:rPr>
        <w:t xml:space="preserve"> gimnazjalnych</w:t>
      </w:r>
      <w:r w:rsidR="00B6205C">
        <w:rPr>
          <w:rFonts w:ascii="Times New Roman" w:hAnsi="Times New Roman"/>
          <w:i/>
          <w:lang w:val="pl-PL"/>
        </w:rPr>
        <w:t xml:space="preserve"> i ponadgimnazjalnych</w:t>
      </w:r>
    </w:p>
    <w:p w:rsidR="008A014E" w:rsidRPr="000750F8" w:rsidRDefault="008A014E" w:rsidP="00307D8E">
      <w:pPr>
        <w:spacing w:after="0" w:line="276" w:lineRule="auto"/>
        <w:jc w:val="center"/>
        <w:rPr>
          <w:rFonts w:ascii="Times New Roman" w:hAnsi="Times New Roman"/>
          <w:i/>
          <w:lang w:val="pl-PL"/>
        </w:rPr>
      </w:pPr>
      <w:r>
        <w:rPr>
          <w:rFonts w:ascii="Times New Roman" w:hAnsi="Times New Roman"/>
          <w:i/>
          <w:lang w:val="pl-PL"/>
        </w:rPr>
        <w:t>1.02 – 20.06.2016</w:t>
      </w:r>
    </w:p>
    <w:p w:rsidR="00307D8E" w:rsidRPr="00316C9B" w:rsidRDefault="00307D8E" w:rsidP="00307D8E">
      <w:pPr>
        <w:spacing w:after="0" w:line="276" w:lineRule="auto"/>
        <w:jc w:val="center"/>
        <w:rPr>
          <w:rFonts w:ascii="Times New Roman" w:hAnsi="Times New Roman"/>
          <w:i/>
          <w:sz w:val="12"/>
          <w:lang w:val="pl-PL"/>
        </w:rPr>
      </w:pPr>
    </w:p>
    <w:p w:rsidR="00307D8E" w:rsidRPr="000750F8" w:rsidRDefault="00307D8E" w:rsidP="00307D8E">
      <w:pPr>
        <w:pStyle w:val="Akapitzlist"/>
        <w:numPr>
          <w:ilvl w:val="0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/>
          <w:b/>
          <w:lang w:val="pl-PL"/>
        </w:rPr>
      </w:pPr>
      <w:r w:rsidRPr="000750F8">
        <w:rPr>
          <w:rFonts w:ascii="Times New Roman" w:hAnsi="Times New Roman"/>
          <w:b/>
          <w:lang w:val="pl-PL"/>
        </w:rPr>
        <w:t>P</w:t>
      </w:r>
      <w:r w:rsidR="000807AF" w:rsidRPr="000750F8">
        <w:rPr>
          <w:rFonts w:ascii="Times New Roman" w:hAnsi="Times New Roman"/>
          <w:b/>
          <w:lang w:val="pl-PL"/>
        </w:rPr>
        <w:t>ostanowienia ogólne</w:t>
      </w:r>
    </w:p>
    <w:p w:rsidR="00307D8E" w:rsidRPr="000750F8" w:rsidRDefault="000807AF" w:rsidP="00C13A1D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>Wojewódzka Stacja Sanitarno-Epidemiologiczna  w Rzeszowie</w:t>
      </w:r>
      <w:r w:rsidR="00210BAE">
        <w:rPr>
          <w:rFonts w:ascii="Times New Roman" w:hAnsi="Times New Roman"/>
          <w:lang w:val="pl-PL"/>
        </w:rPr>
        <w:t xml:space="preserve">,  Regionalny Ośrodek Polityki Społecznej oraz Młodzieżowy Dom Kultury w Rzeszowie   zwani </w:t>
      </w:r>
      <w:r w:rsidR="00C8100C" w:rsidRPr="000750F8">
        <w:rPr>
          <w:rFonts w:ascii="Times New Roman" w:hAnsi="Times New Roman"/>
          <w:lang w:val="pl-PL"/>
        </w:rPr>
        <w:t xml:space="preserve"> dalej organizator</w:t>
      </w:r>
      <w:r w:rsidR="00210BAE">
        <w:rPr>
          <w:rFonts w:ascii="Times New Roman" w:hAnsi="Times New Roman"/>
          <w:lang w:val="pl-PL"/>
        </w:rPr>
        <w:t>ami</w:t>
      </w:r>
      <w:r w:rsidR="00742F15">
        <w:rPr>
          <w:rFonts w:ascii="Times New Roman" w:hAnsi="Times New Roman"/>
          <w:lang w:val="pl-PL"/>
        </w:rPr>
        <w:t xml:space="preserve"> </w:t>
      </w:r>
      <w:r w:rsidRPr="000750F8">
        <w:rPr>
          <w:rFonts w:ascii="Times New Roman" w:hAnsi="Times New Roman"/>
          <w:lang w:val="pl-PL"/>
        </w:rPr>
        <w:t>ogłasza</w:t>
      </w:r>
      <w:r w:rsidR="00210BAE">
        <w:rPr>
          <w:rFonts w:ascii="Times New Roman" w:hAnsi="Times New Roman"/>
          <w:lang w:val="pl-PL"/>
        </w:rPr>
        <w:t>ją</w:t>
      </w:r>
      <w:bookmarkStart w:id="0" w:name="_GoBack"/>
      <w:bookmarkEnd w:id="0"/>
      <w:r w:rsidR="00210BAE">
        <w:rPr>
          <w:rFonts w:ascii="Times New Roman" w:hAnsi="Times New Roman"/>
          <w:lang w:val="pl-PL"/>
        </w:rPr>
        <w:t xml:space="preserve"> </w:t>
      </w:r>
      <w:r w:rsidR="008A014E">
        <w:rPr>
          <w:rFonts w:ascii="Times New Roman" w:hAnsi="Times New Roman"/>
          <w:lang w:val="pl-PL"/>
        </w:rPr>
        <w:t>VII</w:t>
      </w:r>
      <w:r w:rsidR="000750F8">
        <w:rPr>
          <w:rFonts w:ascii="Times New Roman" w:hAnsi="Times New Roman"/>
          <w:lang w:val="pl-PL"/>
        </w:rPr>
        <w:t xml:space="preserve"> edycję </w:t>
      </w:r>
      <w:r w:rsidRPr="000750F8">
        <w:rPr>
          <w:rFonts w:ascii="Times New Roman" w:hAnsi="Times New Roman"/>
          <w:lang w:val="pl-PL"/>
        </w:rPr>
        <w:t>konkurs</w:t>
      </w:r>
      <w:r w:rsidR="000750F8">
        <w:rPr>
          <w:rFonts w:ascii="Times New Roman" w:hAnsi="Times New Roman"/>
          <w:lang w:val="pl-PL"/>
        </w:rPr>
        <w:t>u</w:t>
      </w:r>
      <w:r w:rsidRPr="000750F8">
        <w:rPr>
          <w:rFonts w:ascii="Times New Roman" w:hAnsi="Times New Roman"/>
          <w:lang w:val="pl-PL"/>
        </w:rPr>
        <w:t xml:space="preserve">  na realizację małej formy teatralnej dotyczącej  tematyki uzależnień </w:t>
      </w:r>
      <w:r w:rsidR="006A3F6D">
        <w:rPr>
          <w:rFonts w:ascii="Times New Roman" w:hAnsi="Times New Roman"/>
          <w:lang w:val="pl-PL"/>
        </w:rPr>
        <w:t xml:space="preserve">dla uczniów szkół gimnazjalnych </w:t>
      </w:r>
      <w:r w:rsidR="00E43CE7">
        <w:rPr>
          <w:rFonts w:ascii="Times New Roman" w:hAnsi="Times New Roman"/>
          <w:lang w:val="pl-PL"/>
        </w:rPr>
        <w:br/>
      </w:r>
      <w:r w:rsidR="006A3F6D">
        <w:rPr>
          <w:rFonts w:ascii="Times New Roman" w:hAnsi="Times New Roman"/>
          <w:lang w:val="pl-PL"/>
        </w:rPr>
        <w:t>i ponadgimnazjalnych.</w:t>
      </w:r>
    </w:p>
    <w:p w:rsidR="000807AF" w:rsidRPr="000750F8" w:rsidRDefault="000807AF" w:rsidP="00C13A1D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>Patronat nad przeglądem  sprawują:</w:t>
      </w:r>
    </w:p>
    <w:p w:rsidR="000807AF" w:rsidRPr="000750F8" w:rsidRDefault="000734FE" w:rsidP="001F3D55">
      <w:pPr>
        <w:pStyle w:val="Akapitzlist"/>
        <w:numPr>
          <w:ilvl w:val="1"/>
          <w:numId w:val="3"/>
        </w:numPr>
        <w:spacing w:after="0" w:line="276" w:lineRule="auto"/>
        <w:ind w:left="99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Podkarpacki </w:t>
      </w:r>
      <w:r w:rsidR="000807AF" w:rsidRPr="000750F8">
        <w:rPr>
          <w:rFonts w:ascii="Times New Roman" w:hAnsi="Times New Roman"/>
          <w:lang w:val="pl-PL"/>
        </w:rPr>
        <w:t xml:space="preserve">Państwowy Wojewódzki Inspektor Sanitarny </w:t>
      </w:r>
    </w:p>
    <w:p w:rsidR="00C8100C" w:rsidRPr="000750F8" w:rsidRDefault="00C8100C" w:rsidP="001F3D55">
      <w:pPr>
        <w:pStyle w:val="Akapitzlist"/>
        <w:numPr>
          <w:ilvl w:val="1"/>
          <w:numId w:val="3"/>
        </w:numPr>
        <w:spacing w:after="0" w:line="276" w:lineRule="auto"/>
        <w:ind w:left="993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>Wojewoda Podkarpacki</w:t>
      </w:r>
    </w:p>
    <w:p w:rsidR="001E439F" w:rsidRPr="003D6AD7" w:rsidRDefault="001E439F" w:rsidP="001E439F">
      <w:pPr>
        <w:pStyle w:val="Akapitzlist"/>
        <w:spacing w:after="0" w:line="276" w:lineRule="auto"/>
        <w:ind w:left="426" w:firstLine="0"/>
        <w:jc w:val="both"/>
        <w:rPr>
          <w:rFonts w:ascii="Times New Roman" w:hAnsi="Times New Roman"/>
          <w:sz w:val="12"/>
          <w:lang w:val="pl-PL"/>
        </w:rPr>
      </w:pPr>
    </w:p>
    <w:p w:rsidR="001E439F" w:rsidRPr="000750F8" w:rsidRDefault="001E439F" w:rsidP="001E439F">
      <w:pPr>
        <w:pStyle w:val="Akapitzlist"/>
        <w:spacing w:after="0" w:line="276" w:lineRule="auto"/>
        <w:ind w:left="426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Przegląd ma  charakter prezentacji – ma dać szansę  młodym ludziom  na wyrażenie tego co uważają  </w:t>
      </w:r>
      <w:r w:rsidR="008A014E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  <w:lang w:val="pl-PL"/>
        </w:rPr>
        <w:t>za ważne  i warte uwagi oraz pokazać  w jaki sposób postrzegają problem uzależnień</w:t>
      </w:r>
    </w:p>
    <w:p w:rsidR="001E439F" w:rsidRPr="001E439F" w:rsidRDefault="001E439F" w:rsidP="001E439F">
      <w:pPr>
        <w:pStyle w:val="Akapitzlist"/>
        <w:spacing w:after="0" w:line="276" w:lineRule="auto"/>
        <w:ind w:left="851" w:firstLine="0"/>
        <w:jc w:val="both"/>
        <w:rPr>
          <w:rFonts w:ascii="Times New Roman" w:hAnsi="Times New Roman"/>
          <w:b/>
          <w:sz w:val="12"/>
          <w:lang w:val="pl-PL"/>
        </w:rPr>
      </w:pPr>
    </w:p>
    <w:p w:rsidR="00307D8E" w:rsidRPr="000750F8" w:rsidRDefault="000807AF" w:rsidP="00307D8E">
      <w:pPr>
        <w:pStyle w:val="Akapitzlist"/>
        <w:numPr>
          <w:ilvl w:val="0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/>
          <w:b/>
          <w:lang w:val="pl-PL"/>
        </w:rPr>
      </w:pPr>
      <w:r w:rsidRPr="000750F8">
        <w:rPr>
          <w:rFonts w:ascii="Times New Roman" w:hAnsi="Times New Roman"/>
          <w:b/>
          <w:lang w:val="pl-PL"/>
        </w:rPr>
        <w:t>Cele konkursu</w:t>
      </w:r>
    </w:p>
    <w:p w:rsidR="000807AF" w:rsidRPr="000750F8" w:rsidRDefault="000807AF" w:rsidP="001F3D55">
      <w:pPr>
        <w:pStyle w:val="Akapitzlist"/>
        <w:numPr>
          <w:ilvl w:val="1"/>
          <w:numId w:val="4"/>
        </w:numPr>
        <w:spacing w:after="0" w:line="276" w:lineRule="auto"/>
        <w:ind w:left="993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 xml:space="preserve">promowanie wśród młodzieży </w:t>
      </w:r>
      <w:r w:rsidR="008A014E">
        <w:rPr>
          <w:rFonts w:ascii="Times New Roman" w:hAnsi="Times New Roman"/>
          <w:lang w:val="pl-PL"/>
        </w:rPr>
        <w:t>zachowań</w:t>
      </w:r>
      <w:r w:rsidRPr="000750F8">
        <w:rPr>
          <w:rFonts w:ascii="Times New Roman" w:hAnsi="Times New Roman"/>
          <w:lang w:val="pl-PL"/>
        </w:rPr>
        <w:t xml:space="preserve"> korzystnych dla zdrowia  z wykorzystaniem form teatralnych</w:t>
      </w:r>
      <w:r w:rsidR="000750F8">
        <w:rPr>
          <w:rFonts w:ascii="Times New Roman" w:hAnsi="Times New Roman"/>
          <w:lang w:val="pl-PL"/>
        </w:rPr>
        <w:t>,</w:t>
      </w:r>
    </w:p>
    <w:p w:rsidR="001E439F" w:rsidRDefault="001E439F" w:rsidP="001E439F">
      <w:pPr>
        <w:pStyle w:val="Akapitzlist"/>
        <w:numPr>
          <w:ilvl w:val="1"/>
          <w:numId w:val="4"/>
        </w:numPr>
        <w:spacing w:after="0" w:line="276" w:lineRule="auto"/>
        <w:ind w:left="993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>kreowanie wizerunku młodego człowieka, wolnego od nałogów</w:t>
      </w:r>
      <w:r>
        <w:rPr>
          <w:rFonts w:ascii="Times New Roman" w:hAnsi="Times New Roman"/>
          <w:lang w:val="pl-PL"/>
        </w:rPr>
        <w:t>,</w:t>
      </w:r>
    </w:p>
    <w:p w:rsidR="003F26A1" w:rsidRPr="000750F8" w:rsidRDefault="003F26A1" w:rsidP="001E439F">
      <w:pPr>
        <w:pStyle w:val="Akapitzlist"/>
        <w:numPr>
          <w:ilvl w:val="1"/>
          <w:numId w:val="4"/>
        </w:numPr>
        <w:spacing w:after="0" w:line="276" w:lineRule="auto"/>
        <w:ind w:left="99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kształtowanie  właściwych przekonań i obalanie stereotypów</w:t>
      </w:r>
    </w:p>
    <w:p w:rsidR="001E439F" w:rsidRPr="000750F8" w:rsidRDefault="001E439F" w:rsidP="001F3D55">
      <w:pPr>
        <w:pStyle w:val="Akapitzlist"/>
        <w:numPr>
          <w:ilvl w:val="1"/>
          <w:numId w:val="4"/>
        </w:numPr>
        <w:spacing w:after="0" w:line="276" w:lineRule="auto"/>
        <w:ind w:left="99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kształtowanie postaw twórczych , rozwijanie wyobraźni  i wrażliwości,</w:t>
      </w:r>
    </w:p>
    <w:p w:rsidR="00DB3F67" w:rsidRDefault="00DB3F67" w:rsidP="001F3D55">
      <w:pPr>
        <w:pStyle w:val="Akapitzlist"/>
        <w:numPr>
          <w:ilvl w:val="1"/>
          <w:numId w:val="4"/>
        </w:numPr>
        <w:spacing w:after="0" w:line="276" w:lineRule="auto"/>
        <w:ind w:left="993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>inspirowanie  środowiska szkolnego  do działań w zakresie  profilaktyki uzależnień  (od tytoniu, alkoholu i narkotyków</w:t>
      </w:r>
      <w:r w:rsidR="001F3D55">
        <w:rPr>
          <w:rFonts w:ascii="Times New Roman" w:hAnsi="Times New Roman"/>
          <w:lang w:val="pl-PL"/>
        </w:rPr>
        <w:t>/dopalaczy</w:t>
      </w:r>
      <w:r w:rsidRPr="000750F8">
        <w:rPr>
          <w:rFonts w:ascii="Times New Roman" w:hAnsi="Times New Roman"/>
          <w:lang w:val="pl-PL"/>
        </w:rPr>
        <w:t>) poprzez formy aktywne</w:t>
      </w:r>
      <w:r w:rsidR="00580A1D">
        <w:rPr>
          <w:rFonts w:ascii="Times New Roman" w:hAnsi="Times New Roman"/>
          <w:lang w:val="pl-PL"/>
        </w:rPr>
        <w:t>.</w:t>
      </w:r>
    </w:p>
    <w:p w:rsidR="001E439F" w:rsidRPr="001E439F" w:rsidRDefault="001E439F" w:rsidP="001E439F">
      <w:pPr>
        <w:pStyle w:val="Akapitzlist"/>
        <w:spacing w:after="0" w:line="276" w:lineRule="auto"/>
        <w:ind w:left="993" w:firstLine="0"/>
        <w:jc w:val="both"/>
        <w:rPr>
          <w:rFonts w:ascii="Times New Roman" w:hAnsi="Times New Roman"/>
          <w:sz w:val="12"/>
          <w:lang w:val="pl-PL"/>
        </w:rPr>
      </w:pPr>
    </w:p>
    <w:p w:rsidR="000807AF" w:rsidRPr="000750F8" w:rsidRDefault="00DB3F67" w:rsidP="00307D8E">
      <w:pPr>
        <w:pStyle w:val="Akapitzlist"/>
        <w:numPr>
          <w:ilvl w:val="0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/>
          <w:b/>
          <w:lang w:val="pl-PL"/>
        </w:rPr>
      </w:pPr>
      <w:r w:rsidRPr="000750F8">
        <w:rPr>
          <w:rFonts w:ascii="Times New Roman" w:hAnsi="Times New Roman"/>
          <w:b/>
          <w:lang w:val="pl-PL"/>
        </w:rPr>
        <w:t xml:space="preserve">Uczestnicy </w:t>
      </w:r>
    </w:p>
    <w:p w:rsidR="00DB3F67" w:rsidRPr="000750F8" w:rsidRDefault="00DB3F67" w:rsidP="00CE59A0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218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>uczniowie szkół  gimnazjalnych</w:t>
      </w:r>
      <w:r w:rsidR="00CE59A0">
        <w:rPr>
          <w:rFonts w:ascii="Times New Roman" w:hAnsi="Times New Roman"/>
          <w:lang w:val="pl-PL"/>
        </w:rPr>
        <w:t xml:space="preserve"> i ponadgimnazjalnych z terenu </w:t>
      </w:r>
      <w:r w:rsidRPr="000750F8">
        <w:rPr>
          <w:rFonts w:ascii="Times New Roman" w:hAnsi="Times New Roman"/>
          <w:lang w:val="pl-PL"/>
        </w:rPr>
        <w:t>województwa podkarpackiego</w:t>
      </w:r>
      <w:r w:rsidR="00C01868">
        <w:rPr>
          <w:rFonts w:ascii="Times New Roman" w:hAnsi="Times New Roman"/>
          <w:lang w:val="pl-PL"/>
        </w:rPr>
        <w:t>,</w:t>
      </w:r>
    </w:p>
    <w:p w:rsidR="00DB3F67" w:rsidRDefault="00DB3F67" w:rsidP="001F3D55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993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 xml:space="preserve">zespoły/grupy teatralne nie mogą liczyć więcej niż </w:t>
      </w:r>
      <w:r w:rsidR="00C57B1D" w:rsidRPr="001E439F">
        <w:rPr>
          <w:rFonts w:ascii="Times New Roman" w:hAnsi="Times New Roman"/>
          <w:b/>
          <w:lang w:val="pl-PL"/>
        </w:rPr>
        <w:t>6</w:t>
      </w:r>
      <w:r w:rsidRPr="000750F8">
        <w:rPr>
          <w:rFonts w:ascii="Times New Roman" w:hAnsi="Times New Roman"/>
          <w:lang w:val="pl-PL"/>
        </w:rPr>
        <w:t xml:space="preserve"> osób</w:t>
      </w:r>
      <w:r w:rsidR="00C01868">
        <w:rPr>
          <w:rFonts w:ascii="Times New Roman" w:hAnsi="Times New Roman"/>
          <w:lang w:val="pl-PL"/>
        </w:rPr>
        <w:t>.</w:t>
      </w:r>
    </w:p>
    <w:p w:rsidR="003F26A1" w:rsidRPr="003D6AD7" w:rsidRDefault="003F26A1" w:rsidP="003F26A1">
      <w:pPr>
        <w:pStyle w:val="Akapitzlist"/>
        <w:tabs>
          <w:tab w:val="left" w:pos="851"/>
        </w:tabs>
        <w:spacing w:after="0" w:line="276" w:lineRule="auto"/>
        <w:ind w:left="993" w:firstLine="0"/>
        <w:jc w:val="both"/>
        <w:rPr>
          <w:rFonts w:ascii="Times New Roman" w:hAnsi="Times New Roman"/>
          <w:sz w:val="12"/>
          <w:lang w:val="pl-PL"/>
        </w:rPr>
      </w:pPr>
    </w:p>
    <w:p w:rsidR="001E439F" w:rsidRPr="001E439F" w:rsidRDefault="001E439F" w:rsidP="001E439F">
      <w:pPr>
        <w:pStyle w:val="Akapitzlist"/>
        <w:tabs>
          <w:tab w:val="left" w:pos="851"/>
        </w:tabs>
        <w:spacing w:after="0" w:line="276" w:lineRule="auto"/>
        <w:ind w:left="993" w:firstLine="0"/>
        <w:jc w:val="both"/>
        <w:rPr>
          <w:rFonts w:ascii="Times New Roman" w:hAnsi="Times New Roman"/>
          <w:sz w:val="12"/>
          <w:lang w:val="pl-PL"/>
        </w:rPr>
      </w:pPr>
    </w:p>
    <w:p w:rsidR="005A33C9" w:rsidRPr="000750F8" w:rsidRDefault="00DB3F67" w:rsidP="005A33C9">
      <w:pPr>
        <w:pStyle w:val="Akapitzlist"/>
        <w:numPr>
          <w:ilvl w:val="0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/>
          <w:b/>
          <w:lang w:val="pl-PL"/>
        </w:rPr>
      </w:pPr>
      <w:r w:rsidRPr="000750F8">
        <w:rPr>
          <w:rFonts w:ascii="Times New Roman" w:hAnsi="Times New Roman"/>
          <w:b/>
          <w:lang w:val="pl-PL"/>
        </w:rPr>
        <w:t>Zakres tematyczny przeglądu</w:t>
      </w:r>
    </w:p>
    <w:p w:rsidR="005A33C9" w:rsidRPr="000750F8" w:rsidRDefault="005A33C9" w:rsidP="00CE59A0">
      <w:pPr>
        <w:pStyle w:val="Akapitzlist"/>
        <w:spacing w:after="0" w:line="276" w:lineRule="auto"/>
        <w:ind w:left="851" w:firstLine="0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>P</w:t>
      </w:r>
      <w:r w:rsidR="00DB3F67" w:rsidRPr="000750F8">
        <w:rPr>
          <w:rFonts w:ascii="Times New Roman" w:hAnsi="Times New Roman"/>
          <w:lang w:val="pl-PL"/>
        </w:rPr>
        <w:t xml:space="preserve">rofilaktyka uzależnień </w:t>
      </w:r>
      <w:r w:rsidR="00CE59A0">
        <w:rPr>
          <w:rFonts w:ascii="Times New Roman" w:hAnsi="Times New Roman"/>
          <w:lang w:val="pl-PL"/>
        </w:rPr>
        <w:t>i zachowań  patologicznych oraz  promocja alternatywnego postępowania wobec patologii.</w:t>
      </w:r>
      <w:r w:rsidR="00742F15">
        <w:rPr>
          <w:rFonts w:ascii="Times New Roman" w:hAnsi="Times New Roman"/>
          <w:lang w:val="pl-PL"/>
        </w:rPr>
        <w:t xml:space="preserve"> </w:t>
      </w:r>
      <w:r w:rsidR="00CE59A0">
        <w:rPr>
          <w:rFonts w:ascii="Times New Roman" w:hAnsi="Times New Roman"/>
          <w:lang w:val="pl-PL"/>
        </w:rPr>
        <w:t>K</w:t>
      </w:r>
      <w:r w:rsidRPr="000750F8">
        <w:rPr>
          <w:rFonts w:ascii="Times New Roman" w:hAnsi="Times New Roman"/>
          <w:lang w:val="pl-PL"/>
        </w:rPr>
        <w:t xml:space="preserve">ształtowanie prawidłowych, zdrowych postaw i odpowiedzialności za zdrowie swoje </w:t>
      </w:r>
      <w:r w:rsidRPr="000750F8">
        <w:rPr>
          <w:rFonts w:ascii="Times New Roman" w:hAnsi="Times New Roman"/>
          <w:lang w:val="pl-PL"/>
        </w:rPr>
        <w:br/>
        <w:t>i swoich bliskich.</w:t>
      </w:r>
    </w:p>
    <w:p w:rsidR="005A33C9" w:rsidRPr="001E439F" w:rsidRDefault="005A33C9" w:rsidP="005A33C9">
      <w:pPr>
        <w:pStyle w:val="Akapitzlist"/>
        <w:spacing w:after="0" w:line="276" w:lineRule="auto"/>
        <w:ind w:left="851" w:firstLine="0"/>
        <w:jc w:val="both"/>
        <w:rPr>
          <w:rFonts w:ascii="Times New Roman" w:hAnsi="Times New Roman"/>
          <w:b/>
          <w:i/>
          <w:sz w:val="12"/>
          <w:lang w:val="pl-PL"/>
        </w:rPr>
      </w:pPr>
    </w:p>
    <w:p w:rsidR="005A33C9" w:rsidRDefault="005A33C9" w:rsidP="00CE59A0">
      <w:pPr>
        <w:pStyle w:val="Akapitzlist"/>
        <w:spacing w:after="0" w:line="276" w:lineRule="auto"/>
        <w:ind w:left="851" w:firstLine="0"/>
        <w:jc w:val="both"/>
        <w:rPr>
          <w:rFonts w:ascii="Times New Roman" w:hAnsi="Times New Roman"/>
          <w:b/>
          <w:i/>
          <w:lang w:val="pl-PL"/>
        </w:rPr>
      </w:pPr>
      <w:r w:rsidRPr="000750F8">
        <w:rPr>
          <w:rFonts w:ascii="Times New Roman" w:hAnsi="Times New Roman"/>
          <w:b/>
          <w:i/>
          <w:lang w:val="pl-PL"/>
        </w:rPr>
        <w:t>Scenariusze  powinny być tak opracowane, aby  podane w nich treści  budowały optymizm</w:t>
      </w:r>
      <w:r w:rsidR="00742F15">
        <w:rPr>
          <w:rFonts w:ascii="Times New Roman" w:hAnsi="Times New Roman"/>
          <w:b/>
          <w:i/>
          <w:lang w:val="pl-PL"/>
        </w:rPr>
        <w:t xml:space="preserve"> </w:t>
      </w:r>
      <w:r w:rsidRPr="000750F8">
        <w:rPr>
          <w:rFonts w:ascii="Times New Roman" w:hAnsi="Times New Roman"/>
          <w:b/>
          <w:i/>
          <w:lang w:val="pl-PL"/>
        </w:rPr>
        <w:t xml:space="preserve">i wiarę </w:t>
      </w:r>
      <w:r w:rsidR="006A3F6D">
        <w:rPr>
          <w:rFonts w:ascii="Times New Roman" w:hAnsi="Times New Roman"/>
          <w:b/>
          <w:i/>
          <w:lang w:val="pl-PL"/>
        </w:rPr>
        <w:br/>
      </w:r>
      <w:r w:rsidRPr="000750F8">
        <w:rPr>
          <w:rFonts w:ascii="Times New Roman" w:hAnsi="Times New Roman"/>
          <w:b/>
          <w:i/>
          <w:lang w:val="pl-PL"/>
        </w:rPr>
        <w:t xml:space="preserve">w możliwość  uniknięcia  uzależnienia poprzez świadomy wybór korzystnych </w:t>
      </w:r>
      <w:r w:rsidR="00C8100C" w:rsidRPr="000750F8">
        <w:rPr>
          <w:rFonts w:ascii="Times New Roman" w:hAnsi="Times New Roman"/>
          <w:b/>
          <w:i/>
          <w:lang w:val="pl-PL"/>
        </w:rPr>
        <w:t>zachowań</w:t>
      </w:r>
      <w:r w:rsidR="00742F15">
        <w:rPr>
          <w:rFonts w:ascii="Times New Roman" w:hAnsi="Times New Roman"/>
          <w:b/>
          <w:i/>
          <w:lang w:val="pl-PL"/>
        </w:rPr>
        <w:t xml:space="preserve"> </w:t>
      </w:r>
      <w:r w:rsidRPr="000750F8">
        <w:rPr>
          <w:rFonts w:ascii="Times New Roman" w:hAnsi="Times New Roman"/>
          <w:b/>
          <w:i/>
          <w:lang w:val="pl-PL"/>
        </w:rPr>
        <w:t>sprzyjających zdrowiu.</w:t>
      </w:r>
    </w:p>
    <w:p w:rsidR="00CE59A0" w:rsidRPr="003D6AD7" w:rsidRDefault="00CE59A0" w:rsidP="00CE59A0">
      <w:pPr>
        <w:pStyle w:val="Akapitzlist"/>
        <w:spacing w:after="0" w:line="276" w:lineRule="auto"/>
        <w:ind w:left="851" w:firstLine="0"/>
        <w:jc w:val="both"/>
        <w:rPr>
          <w:rFonts w:ascii="Times New Roman" w:hAnsi="Times New Roman"/>
          <w:sz w:val="12"/>
          <w:lang w:val="pl-PL"/>
        </w:rPr>
      </w:pPr>
    </w:p>
    <w:p w:rsidR="00CE59A0" w:rsidRPr="00CE59A0" w:rsidRDefault="00CE59A0" w:rsidP="00BE4086">
      <w:pPr>
        <w:pStyle w:val="Akapitzlist"/>
        <w:spacing w:after="0" w:line="276" w:lineRule="auto"/>
        <w:ind w:left="851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Na Przeglądzie można prezentować dowolne formy teatralne  i teatralno</w:t>
      </w:r>
      <w:r w:rsidR="008A014E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 xml:space="preserve">muzyczne: teatr żywego słowa, pantomima, teatr tańca, teatr cieni, monodram, musical </w:t>
      </w:r>
      <w:r w:rsidR="00BE4086">
        <w:rPr>
          <w:rFonts w:ascii="Times New Roman" w:hAnsi="Times New Roman"/>
          <w:lang w:val="pl-PL"/>
        </w:rPr>
        <w:t>oraz form</w:t>
      </w:r>
      <w:r>
        <w:rPr>
          <w:rFonts w:ascii="Times New Roman" w:hAnsi="Times New Roman"/>
          <w:lang w:val="pl-PL"/>
        </w:rPr>
        <w:t>y mieszane</w:t>
      </w:r>
    </w:p>
    <w:p w:rsidR="004A5496" w:rsidRPr="001E439F" w:rsidRDefault="004A5496" w:rsidP="00B54194">
      <w:pPr>
        <w:pStyle w:val="Akapitzlist"/>
        <w:spacing w:after="0" w:line="276" w:lineRule="auto"/>
        <w:ind w:left="567" w:firstLine="284"/>
        <w:jc w:val="both"/>
        <w:rPr>
          <w:rFonts w:ascii="Times New Roman" w:hAnsi="Times New Roman"/>
          <w:b/>
          <w:i/>
          <w:sz w:val="12"/>
          <w:lang w:val="pl-PL"/>
        </w:rPr>
      </w:pPr>
    </w:p>
    <w:p w:rsidR="00307D8E" w:rsidRPr="000750F8" w:rsidRDefault="00E73BBD" w:rsidP="00307D8E">
      <w:pPr>
        <w:pStyle w:val="Akapitzlist"/>
        <w:numPr>
          <w:ilvl w:val="0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/>
          <w:b/>
          <w:lang w:val="pl-PL"/>
        </w:rPr>
      </w:pPr>
      <w:r w:rsidRPr="000750F8">
        <w:rPr>
          <w:rFonts w:ascii="Times New Roman" w:hAnsi="Times New Roman"/>
          <w:b/>
          <w:lang w:val="pl-PL"/>
        </w:rPr>
        <w:t>Warunki uczestnictwa</w:t>
      </w:r>
    </w:p>
    <w:p w:rsidR="002E1954" w:rsidRPr="000750F8" w:rsidRDefault="00CE59A0" w:rsidP="00C13A1D">
      <w:pPr>
        <w:pStyle w:val="Akapitzlist"/>
        <w:numPr>
          <w:ilvl w:val="1"/>
          <w:numId w:val="9"/>
        </w:numPr>
        <w:spacing w:after="0" w:line="276" w:lineRule="auto"/>
        <w:ind w:left="709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Uczniowie/</w:t>
      </w:r>
      <w:r w:rsidR="001E439F">
        <w:rPr>
          <w:rFonts w:ascii="Times New Roman" w:hAnsi="Times New Roman"/>
          <w:lang w:val="pl-PL"/>
        </w:rPr>
        <w:t xml:space="preserve">nauczyciele </w:t>
      </w:r>
      <w:r w:rsidR="00E73BBD" w:rsidRPr="000750F8">
        <w:rPr>
          <w:rFonts w:ascii="Times New Roman" w:hAnsi="Times New Roman"/>
          <w:lang w:val="pl-PL"/>
        </w:rPr>
        <w:t xml:space="preserve">przygotowują autorskie  scenariusze </w:t>
      </w:r>
      <w:r w:rsidR="000750F8">
        <w:rPr>
          <w:rFonts w:ascii="Times New Roman" w:hAnsi="Times New Roman"/>
          <w:lang w:val="pl-PL"/>
        </w:rPr>
        <w:t>lub</w:t>
      </w:r>
      <w:r w:rsidR="00E73BBD" w:rsidRPr="000750F8">
        <w:rPr>
          <w:rFonts w:ascii="Times New Roman" w:hAnsi="Times New Roman"/>
          <w:lang w:val="pl-PL"/>
        </w:rPr>
        <w:t xml:space="preserve"> ich inscenizacje  teatralne o tematyce zgodnej z  punktem IV regulaminu.</w:t>
      </w:r>
    </w:p>
    <w:p w:rsidR="002E1954" w:rsidRPr="000750F8" w:rsidRDefault="00EA1046" w:rsidP="00C13A1D">
      <w:pPr>
        <w:pStyle w:val="Akapitzlist"/>
        <w:numPr>
          <w:ilvl w:val="1"/>
          <w:numId w:val="9"/>
        </w:numPr>
        <w:spacing w:after="0" w:line="276" w:lineRule="auto"/>
        <w:ind w:left="709" w:hanging="283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 xml:space="preserve">Przygotowana  inscenizacja  </w:t>
      </w:r>
      <w:r w:rsidRPr="00C57B1D">
        <w:rPr>
          <w:rFonts w:ascii="Times New Roman" w:hAnsi="Times New Roman"/>
          <w:u w:val="single"/>
          <w:lang w:val="pl-PL"/>
        </w:rPr>
        <w:t>powinna promować</w:t>
      </w:r>
      <w:r w:rsidR="002E1954" w:rsidRPr="00C57B1D">
        <w:rPr>
          <w:rFonts w:ascii="Times New Roman" w:hAnsi="Times New Roman"/>
          <w:u w:val="single"/>
          <w:lang w:val="pl-PL"/>
        </w:rPr>
        <w:t xml:space="preserve"> pozytywne wartości, a nie jedynie skupiać się  na pokazaniu złych zachowań.</w:t>
      </w:r>
      <w:r w:rsidR="002E1954" w:rsidRPr="000750F8">
        <w:rPr>
          <w:rFonts w:ascii="Times New Roman" w:hAnsi="Times New Roman"/>
          <w:lang w:val="pl-PL"/>
        </w:rPr>
        <w:t xml:space="preserve"> Scenariusz  powinien zawierać zagrożenia  w zakresie  nikotynizmu, alkoholizmu, narkomanii oraz propozycje form zapobiegania.</w:t>
      </w:r>
    </w:p>
    <w:p w:rsidR="001E2C33" w:rsidRPr="000750F8" w:rsidRDefault="00066B7A" w:rsidP="00C13A1D">
      <w:pPr>
        <w:pStyle w:val="Akapitzlist"/>
        <w:numPr>
          <w:ilvl w:val="1"/>
          <w:numId w:val="9"/>
        </w:numPr>
        <w:spacing w:after="0" w:line="276" w:lineRule="auto"/>
        <w:ind w:left="426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Czas prezentacji nie może przekroczyć</w:t>
      </w:r>
      <w:r w:rsidR="00C01868">
        <w:rPr>
          <w:rFonts w:ascii="Times New Roman" w:hAnsi="Times New Roman"/>
          <w:lang w:val="pl-PL"/>
        </w:rPr>
        <w:t xml:space="preserve"> </w:t>
      </w:r>
      <w:r w:rsidR="00BE4086" w:rsidRPr="00BE4086">
        <w:rPr>
          <w:rFonts w:ascii="Times New Roman" w:hAnsi="Times New Roman"/>
          <w:b/>
          <w:lang w:val="pl-PL"/>
        </w:rPr>
        <w:t>20</w:t>
      </w:r>
      <w:r w:rsidR="005564B0">
        <w:rPr>
          <w:rFonts w:ascii="Times New Roman" w:hAnsi="Times New Roman"/>
          <w:b/>
          <w:lang w:val="pl-PL"/>
        </w:rPr>
        <w:t xml:space="preserve"> </w:t>
      </w:r>
      <w:r w:rsidR="006A3F6D">
        <w:rPr>
          <w:rFonts w:ascii="Times New Roman" w:hAnsi="Times New Roman"/>
          <w:lang w:val="pl-PL"/>
        </w:rPr>
        <w:t>minut.</w:t>
      </w:r>
    </w:p>
    <w:p w:rsidR="001E2C33" w:rsidRPr="000750F8" w:rsidRDefault="001E2C33" w:rsidP="00C13A1D">
      <w:pPr>
        <w:pStyle w:val="Akapitzlist"/>
        <w:numPr>
          <w:ilvl w:val="1"/>
          <w:numId w:val="9"/>
        </w:numPr>
        <w:spacing w:after="0" w:line="276" w:lineRule="auto"/>
        <w:ind w:left="426" w:firstLine="0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 xml:space="preserve">Grupa teatralna nie może liczyć więcej niż </w:t>
      </w:r>
      <w:r w:rsidR="00C57B1D" w:rsidRPr="006A3F6D">
        <w:rPr>
          <w:rFonts w:ascii="Times New Roman" w:hAnsi="Times New Roman"/>
          <w:b/>
          <w:lang w:val="pl-PL"/>
        </w:rPr>
        <w:t>6</w:t>
      </w:r>
      <w:r w:rsidRPr="000750F8">
        <w:rPr>
          <w:rFonts w:ascii="Times New Roman" w:hAnsi="Times New Roman"/>
          <w:lang w:val="pl-PL"/>
        </w:rPr>
        <w:t xml:space="preserve"> osób.</w:t>
      </w:r>
    </w:p>
    <w:p w:rsidR="001E2C33" w:rsidRDefault="001E2C33" w:rsidP="00BE4086">
      <w:pPr>
        <w:pStyle w:val="Akapitzlist"/>
        <w:numPr>
          <w:ilvl w:val="1"/>
          <w:numId w:val="9"/>
        </w:numPr>
        <w:spacing w:after="0" w:line="276" w:lineRule="auto"/>
        <w:ind w:left="709" w:hanging="283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>Scenografia, kostiumy i inne  rekwizyty – dowolnie przygotowane we własnym zakresie.</w:t>
      </w:r>
    </w:p>
    <w:p w:rsidR="00066B7A" w:rsidRDefault="00066B7A" w:rsidP="00066B7A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sz w:val="12"/>
          <w:lang w:val="pl-PL"/>
        </w:rPr>
      </w:pPr>
    </w:p>
    <w:p w:rsidR="003D6AD7" w:rsidRDefault="003D6AD7" w:rsidP="00066B7A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sz w:val="12"/>
          <w:lang w:val="pl-PL"/>
        </w:rPr>
      </w:pPr>
    </w:p>
    <w:p w:rsidR="00E175D9" w:rsidRDefault="00E175D9" w:rsidP="00066B7A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sz w:val="12"/>
          <w:lang w:val="pl-PL"/>
        </w:rPr>
      </w:pPr>
    </w:p>
    <w:p w:rsidR="00E175D9" w:rsidRDefault="00E175D9" w:rsidP="00066B7A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sz w:val="12"/>
          <w:lang w:val="pl-PL"/>
        </w:rPr>
      </w:pPr>
    </w:p>
    <w:p w:rsidR="003D6AD7" w:rsidRDefault="003D6AD7" w:rsidP="00066B7A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sz w:val="12"/>
          <w:lang w:val="pl-PL"/>
        </w:rPr>
      </w:pPr>
    </w:p>
    <w:p w:rsidR="003D6AD7" w:rsidRDefault="003D6AD7" w:rsidP="00066B7A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sz w:val="12"/>
          <w:lang w:val="pl-PL"/>
        </w:rPr>
      </w:pPr>
    </w:p>
    <w:p w:rsidR="00307D8E" w:rsidRPr="000750F8" w:rsidRDefault="001E2C33" w:rsidP="00307D8E">
      <w:pPr>
        <w:pStyle w:val="Akapitzlist"/>
        <w:numPr>
          <w:ilvl w:val="0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/>
          <w:b/>
          <w:lang w:val="pl-PL"/>
        </w:rPr>
      </w:pPr>
      <w:r w:rsidRPr="000750F8">
        <w:rPr>
          <w:rFonts w:ascii="Times New Roman" w:hAnsi="Times New Roman"/>
          <w:b/>
          <w:lang w:val="pl-PL"/>
        </w:rPr>
        <w:lastRenderedPageBreak/>
        <w:t>Etapy konkursu</w:t>
      </w:r>
    </w:p>
    <w:p w:rsidR="00BA3616" w:rsidRPr="000750F8" w:rsidRDefault="00BA3616" w:rsidP="00C01868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="Times New Roman" w:hAnsi="Times New Roman"/>
          <w:u w:val="single"/>
          <w:lang w:val="pl-PL"/>
        </w:rPr>
      </w:pPr>
      <w:r w:rsidRPr="000750F8">
        <w:rPr>
          <w:rFonts w:ascii="Times New Roman" w:hAnsi="Times New Roman"/>
          <w:u w:val="single"/>
          <w:lang w:val="pl-PL"/>
        </w:rPr>
        <w:t>Etap powiatowy</w:t>
      </w:r>
    </w:p>
    <w:p w:rsidR="001E2C33" w:rsidRPr="000750F8" w:rsidRDefault="001E2C33" w:rsidP="00C13A1D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b/>
          <w:lang w:val="pl-PL"/>
        </w:rPr>
      </w:pPr>
      <w:r w:rsidRPr="000750F8">
        <w:rPr>
          <w:rFonts w:ascii="Times New Roman" w:hAnsi="Times New Roman"/>
          <w:lang w:val="pl-PL"/>
        </w:rPr>
        <w:t xml:space="preserve">Warunkiem  przystąpienia szkoły do konkursu na </w:t>
      </w:r>
      <w:r w:rsidRPr="000750F8">
        <w:rPr>
          <w:rFonts w:ascii="Times New Roman" w:hAnsi="Times New Roman"/>
          <w:u w:val="single"/>
          <w:lang w:val="pl-PL"/>
        </w:rPr>
        <w:t>etapie powiatowym</w:t>
      </w:r>
      <w:r w:rsidRPr="000750F8">
        <w:rPr>
          <w:rFonts w:ascii="Times New Roman" w:hAnsi="Times New Roman"/>
          <w:lang w:val="pl-PL"/>
        </w:rPr>
        <w:t xml:space="preserve"> jest  przesłanie pisemnego zgłoszenia do udziału w Przeglądzie  na formularzu „</w:t>
      </w:r>
      <w:r w:rsidRPr="000750F8">
        <w:rPr>
          <w:rFonts w:ascii="Times New Roman" w:hAnsi="Times New Roman"/>
          <w:i/>
          <w:lang w:val="pl-PL"/>
        </w:rPr>
        <w:t xml:space="preserve">Zgłoszenie uczestnictwa w Wojewódzkim Przeglądzie Małych Form Teatralnych – etap powiatowy” </w:t>
      </w:r>
      <w:r w:rsidRPr="000750F8">
        <w:rPr>
          <w:rFonts w:ascii="Times New Roman" w:hAnsi="Times New Roman"/>
          <w:lang w:val="pl-PL"/>
        </w:rPr>
        <w:t xml:space="preserve"> do właściwej  terytorialnie  Powiatowej Stacji Sanitarno-Epidemiologicznej. Ostateczny termin nadsyłania zgłoszeń – </w:t>
      </w:r>
      <w:r w:rsidR="006A3F6D">
        <w:rPr>
          <w:rFonts w:ascii="Times New Roman" w:hAnsi="Times New Roman"/>
          <w:b/>
          <w:lang w:val="pl-PL"/>
        </w:rPr>
        <w:t>15</w:t>
      </w:r>
      <w:r w:rsidR="000734FE">
        <w:rPr>
          <w:rFonts w:ascii="Times New Roman" w:hAnsi="Times New Roman"/>
          <w:b/>
          <w:lang w:val="pl-PL"/>
        </w:rPr>
        <w:t xml:space="preserve"> kwietnia</w:t>
      </w:r>
      <w:r w:rsidR="000750F8">
        <w:rPr>
          <w:rFonts w:ascii="Times New Roman" w:hAnsi="Times New Roman"/>
          <w:b/>
          <w:lang w:val="pl-PL"/>
        </w:rPr>
        <w:t xml:space="preserve"> 201</w:t>
      </w:r>
      <w:r w:rsidR="008A014E">
        <w:rPr>
          <w:rFonts w:ascii="Times New Roman" w:hAnsi="Times New Roman"/>
          <w:b/>
          <w:lang w:val="pl-PL"/>
        </w:rPr>
        <w:t>6</w:t>
      </w:r>
      <w:r w:rsidR="000750F8">
        <w:rPr>
          <w:rFonts w:ascii="Times New Roman" w:hAnsi="Times New Roman"/>
          <w:b/>
          <w:lang w:val="pl-PL"/>
        </w:rPr>
        <w:t>r.</w:t>
      </w:r>
    </w:p>
    <w:p w:rsidR="00BA3616" w:rsidRPr="000750F8" w:rsidRDefault="00BA3616" w:rsidP="00C13A1D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>Koordynator  etapu powiatowego organizuje lokalny Przegląd w formie:</w:t>
      </w:r>
    </w:p>
    <w:p w:rsidR="00BA3616" w:rsidRPr="000750F8" w:rsidRDefault="00BE4086" w:rsidP="00C13A1D">
      <w:pPr>
        <w:pStyle w:val="Akapitzlist"/>
        <w:numPr>
          <w:ilvl w:val="0"/>
          <w:numId w:val="11"/>
        </w:numPr>
        <w:spacing w:after="0" w:line="276" w:lineRule="auto"/>
        <w:ind w:left="993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przegl</w:t>
      </w:r>
      <w:r w:rsidR="00B614C2">
        <w:rPr>
          <w:rFonts w:ascii="Times New Roman" w:hAnsi="Times New Roman"/>
          <w:lang w:val="pl-PL"/>
        </w:rPr>
        <w:t>ą</w:t>
      </w:r>
      <w:r>
        <w:rPr>
          <w:rFonts w:ascii="Times New Roman" w:hAnsi="Times New Roman"/>
          <w:lang w:val="pl-PL"/>
        </w:rPr>
        <w:t>du</w:t>
      </w:r>
      <w:r w:rsidR="00BA3616" w:rsidRPr="000750F8">
        <w:rPr>
          <w:rFonts w:ascii="Times New Roman" w:hAnsi="Times New Roman"/>
          <w:lang w:val="pl-PL"/>
        </w:rPr>
        <w:t xml:space="preserve"> powiatowego na bazie domu kultury  lub innej sali widowiskowej (np. w szkole)</w:t>
      </w:r>
      <w:r w:rsidR="00C01868">
        <w:rPr>
          <w:rFonts w:ascii="Times New Roman" w:hAnsi="Times New Roman"/>
          <w:lang w:val="pl-PL"/>
        </w:rPr>
        <w:t>,</w:t>
      </w:r>
    </w:p>
    <w:p w:rsidR="00BA3616" w:rsidRPr="000750F8" w:rsidRDefault="00BA3616" w:rsidP="00C13A1D">
      <w:pPr>
        <w:pStyle w:val="Akapitzlist"/>
        <w:numPr>
          <w:ilvl w:val="0"/>
          <w:numId w:val="11"/>
        </w:numPr>
        <w:spacing w:after="0" w:line="276" w:lineRule="auto"/>
        <w:ind w:left="993" w:hanging="284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>oceny inscenizacji  poszczególnych sztuk  prezentowanych w szkołach zgłoszonych do konkursu</w:t>
      </w:r>
      <w:r w:rsidR="00C01868">
        <w:rPr>
          <w:rFonts w:ascii="Times New Roman" w:hAnsi="Times New Roman"/>
          <w:lang w:val="pl-PL"/>
        </w:rPr>
        <w:t>.</w:t>
      </w:r>
    </w:p>
    <w:p w:rsidR="00BA3616" w:rsidRPr="000750F8" w:rsidRDefault="00BA3616" w:rsidP="00C13A1D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>Forma przebiegu etapu powiatowego jest uzależniona od liczby  przystępujących do konkursu szkół</w:t>
      </w:r>
      <w:r w:rsidR="008A014E">
        <w:rPr>
          <w:rFonts w:ascii="Times New Roman" w:hAnsi="Times New Roman"/>
          <w:lang w:val="pl-PL"/>
        </w:rPr>
        <w:br/>
      </w:r>
      <w:r w:rsidRPr="000750F8">
        <w:rPr>
          <w:rFonts w:ascii="Times New Roman" w:hAnsi="Times New Roman"/>
          <w:lang w:val="pl-PL"/>
        </w:rPr>
        <w:t xml:space="preserve">i możliwości organizacyjnych  koordynatora. </w:t>
      </w:r>
    </w:p>
    <w:p w:rsidR="003704A5" w:rsidRPr="003D6AD7" w:rsidRDefault="003704A5" w:rsidP="00C13A1D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sz w:val="6"/>
          <w:lang w:val="pl-PL"/>
        </w:rPr>
      </w:pPr>
    </w:p>
    <w:p w:rsidR="00BA3616" w:rsidRPr="000750F8" w:rsidRDefault="00BA3616" w:rsidP="00C13A1D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b/>
          <w:lang w:val="pl-PL"/>
        </w:rPr>
      </w:pPr>
      <w:r w:rsidRPr="000750F8">
        <w:rPr>
          <w:rFonts w:ascii="Times New Roman" w:hAnsi="Times New Roman"/>
          <w:lang w:val="pl-PL"/>
        </w:rPr>
        <w:t xml:space="preserve">Termin  rozstrzygnięcia etapu powiatowego  </w:t>
      </w:r>
      <w:r w:rsidR="00E175D9">
        <w:rPr>
          <w:rFonts w:ascii="Times New Roman" w:hAnsi="Times New Roman"/>
          <w:lang w:val="pl-PL"/>
        </w:rPr>
        <w:t>do</w:t>
      </w:r>
      <w:r w:rsidR="005564B0">
        <w:rPr>
          <w:rFonts w:ascii="Times New Roman" w:hAnsi="Times New Roman"/>
          <w:lang w:val="pl-PL"/>
        </w:rPr>
        <w:t xml:space="preserve"> </w:t>
      </w:r>
      <w:r w:rsidR="006A3F6D">
        <w:rPr>
          <w:rFonts w:ascii="Times New Roman" w:hAnsi="Times New Roman"/>
          <w:b/>
          <w:lang w:val="pl-PL"/>
        </w:rPr>
        <w:t>20</w:t>
      </w:r>
      <w:r w:rsidR="00C01868">
        <w:rPr>
          <w:rFonts w:ascii="Times New Roman" w:hAnsi="Times New Roman"/>
          <w:b/>
          <w:lang w:val="pl-PL"/>
        </w:rPr>
        <w:t xml:space="preserve"> </w:t>
      </w:r>
      <w:r w:rsidR="00C57B1D">
        <w:rPr>
          <w:rFonts w:ascii="Times New Roman" w:hAnsi="Times New Roman"/>
          <w:b/>
          <w:lang w:val="pl-PL"/>
        </w:rPr>
        <w:t>maja</w:t>
      </w:r>
      <w:r w:rsidRPr="000750F8">
        <w:rPr>
          <w:rFonts w:ascii="Times New Roman" w:hAnsi="Times New Roman"/>
          <w:b/>
          <w:lang w:val="pl-PL"/>
        </w:rPr>
        <w:t xml:space="preserve"> 20</w:t>
      </w:r>
      <w:r w:rsidR="000750F8">
        <w:rPr>
          <w:rFonts w:ascii="Times New Roman" w:hAnsi="Times New Roman"/>
          <w:b/>
          <w:lang w:val="pl-PL"/>
        </w:rPr>
        <w:t>1</w:t>
      </w:r>
      <w:r w:rsidR="008A014E">
        <w:rPr>
          <w:rFonts w:ascii="Times New Roman" w:hAnsi="Times New Roman"/>
          <w:b/>
          <w:lang w:val="pl-PL"/>
        </w:rPr>
        <w:t>6</w:t>
      </w:r>
      <w:r w:rsidRPr="000750F8">
        <w:rPr>
          <w:rFonts w:ascii="Times New Roman" w:hAnsi="Times New Roman"/>
          <w:b/>
          <w:lang w:val="pl-PL"/>
        </w:rPr>
        <w:t xml:space="preserve"> r.</w:t>
      </w:r>
    </w:p>
    <w:p w:rsidR="003704A5" w:rsidRPr="003D6AD7" w:rsidRDefault="003704A5" w:rsidP="00C13A1D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b/>
          <w:sz w:val="8"/>
          <w:lang w:val="pl-PL"/>
        </w:rPr>
      </w:pPr>
    </w:p>
    <w:p w:rsidR="003704A5" w:rsidRPr="000750F8" w:rsidRDefault="003704A5" w:rsidP="00C13A1D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u w:val="single"/>
          <w:lang w:val="pl-PL"/>
        </w:rPr>
      </w:pPr>
      <w:r w:rsidRPr="000750F8">
        <w:rPr>
          <w:rFonts w:ascii="Times New Roman" w:hAnsi="Times New Roman"/>
          <w:u w:val="single"/>
          <w:lang w:val="pl-PL"/>
        </w:rPr>
        <w:t>Do etapu wojewódzkiego zostaje  zakwalifikowany laureat  I miejsca  w etapie powiatowym.</w:t>
      </w:r>
    </w:p>
    <w:p w:rsidR="003704A5" w:rsidRPr="000750F8" w:rsidRDefault="003704A5" w:rsidP="00C13A1D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u w:val="single"/>
          <w:lang w:val="pl-PL"/>
        </w:rPr>
      </w:pPr>
      <w:r w:rsidRPr="000750F8">
        <w:rPr>
          <w:rFonts w:ascii="Times New Roman" w:hAnsi="Times New Roman"/>
          <w:u w:val="single"/>
          <w:lang w:val="pl-PL"/>
        </w:rPr>
        <w:t>Zwycięzca  Przeglądu na etapie powiatowym przesyła  scenariusz sztuki  koordynatorowi powiatowemu</w:t>
      </w:r>
      <w:r w:rsidR="00B54194" w:rsidRPr="000750F8">
        <w:rPr>
          <w:rFonts w:ascii="Times New Roman" w:hAnsi="Times New Roman"/>
          <w:u w:val="single"/>
          <w:lang w:val="pl-PL"/>
        </w:rPr>
        <w:t xml:space="preserve">, tym samym wyraża zgodę na bezpłatne </w:t>
      </w:r>
      <w:r w:rsidRPr="000750F8">
        <w:rPr>
          <w:rFonts w:ascii="Times New Roman" w:hAnsi="Times New Roman"/>
          <w:u w:val="single"/>
          <w:lang w:val="pl-PL"/>
        </w:rPr>
        <w:t>wykorzystanie  tego materiału przez organizator</w:t>
      </w:r>
      <w:r w:rsidR="00B54194" w:rsidRPr="000750F8">
        <w:rPr>
          <w:rFonts w:ascii="Times New Roman" w:hAnsi="Times New Roman"/>
          <w:u w:val="single"/>
          <w:lang w:val="pl-PL"/>
        </w:rPr>
        <w:t xml:space="preserve">ów </w:t>
      </w:r>
      <w:r w:rsidRPr="000750F8">
        <w:rPr>
          <w:rFonts w:ascii="Times New Roman" w:hAnsi="Times New Roman"/>
          <w:u w:val="single"/>
          <w:lang w:val="pl-PL"/>
        </w:rPr>
        <w:t xml:space="preserve"> konkursu </w:t>
      </w:r>
      <w:r w:rsidR="006A3F6D">
        <w:rPr>
          <w:rFonts w:ascii="Times New Roman" w:hAnsi="Times New Roman"/>
          <w:u w:val="single"/>
          <w:lang w:val="pl-PL"/>
        </w:rPr>
        <w:br/>
      </w:r>
      <w:r w:rsidRPr="000750F8">
        <w:rPr>
          <w:rFonts w:ascii="Times New Roman" w:hAnsi="Times New Roman"/>
          <w:u w:val="single"/>
          <w:lang w:val="pl-PL"/>
        </w:rPr>
        <w:t>w</w:t>
      </w:r>
      <w:r w:rsidR="00B54194" w:rsidRPr="000750F8">
        <w:rPr>
          <w:rFonts w:ascii="Times New Roman" w:hAnsi="Times New Roman"/>
          <w:u w:val="single"/>
          <w:lang w:val="pl-PL"/>
        </w:rPr>
        <w:t xml:space="preserve"> celach promocyjno-wydawniczych w przyszłości </w:t>
      </w:r>
      <w:r w:rsidRPr="000750F8">
        <w:rPr>
          <w:rFonts w:ascii="Times New Roman" w:hAnsi="Times New Roman"/>
          <w:u w:val="single"/>
          <w:lang w:val="pl-PL"/>
        </w:rPr>
        <w:t xml:space="preserve">. </w:t>
      </w:r>
    </w:p>
    <w:p w:rsidR="00C13A1D" w:rsidRPr="00066B7A" w:rsidRDefault="00C13A1D" w:rsidP="00C13A1D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sz w:val="12"/>
          <w:lang w:val="pl-PL"/>
        </w:rPr>
      </w:pPr>
    </w:p>
    <w:p w:rsidR="003704A5" w:rsidRPr="000750F8" w:rsidRDefault="003704A5" w:rsidP="00C13A1D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>Koordynator  etapu powiatowego  zgłasza uczestnika – zwycięzcę Przeglądu Powiatowego – do etapu wojewódzkiego  Przeglądu na odpowiednim formularzu</w:t>
      </w:r>
      <w:r w:rsidR="00742F15">
        <w:rPr>
          <w:rFonts w:ascii="Times New Roman" w:hAnsi="Times New Roman"/>
          <w:lang w:val="pl-PL"/>
        </w:rPr>
        <w:t xml:space="preserve"> </w:t>
      </w:r>
      <w:r w:rsidR="006A3F6D">
        <w:rPr>
          <w:rFonts w:ascii="Times New Roman" w:hAnsi="Times New Roman"/>
          <w:lang w:val="pl-PL"/>
        </w:rPr>
        <w:t>niezwłocznie po zakończeniu etapu powiatowego, ale nie później niż do dnia 25 maja</w:t>
      </w:r>
      <w:r w:rsidR="00742F15">
        <w:rPr>
          <w:rFonts w:ascii="Times New Roman" w:hAnsi="Times New Roman"/>
          <w:lang w:val="pl-PL"/>
        </w:rPr>
        <w:t xml:space="preserve"> </w:t>
      </w:r>
      <w:r w:rsidR="006A3F6D">
        <w:rPr>
          <w:rFonts w:ascii="Times New Roman" w:hAnsi="Times New Roman"/>
          <w:lang w:val="pl-PL"/>
        </w:rPr>
        <w:t>br.</w:t>
      </w:r>
    </w:p>
    <w:p w:rsidR="003704A5" w:rsidRPr="00066B7A" w:rsidRDefault="003704A5" w:rsidP="00BA3616">
      <w:pPr>
        <w:pStyle w:val="Akapitzlist"/>
        <w:spacing w:after="0" w:line="276" w:lineRule="auto"/>
        <w:ind w:left="851" w:firstLine="0"/>
        <w:jc w:val="both"/>
        <w:rPr>
          <w:rFonts w:ascii="Times New Roman" w:hAnsi="Times New Roman"/>
          <w:sz w:val="12"/>
          <w:lang w:val="pl-PL"/>
        </w:rPr>
      </w:pPr>
    </w:p>
    <w:p w:rsidR="003704A5" w:rsidRPr="000750F8" w:rsidRDefault="003704A5" w:rsidP="00C13A1D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b/>
          <w:u w:val="single"/>
          <w:lang w:val="pl-PL"/>
        </w:rPr>
        <w:t xml:space="preserve">Uwaga: </w:t>
      </w:r>
      <w:r w:rsidRPr="000750F8">
        <w:rPr>
          <w:rFonts w:ascii="Times New Roman" w:hAnsi="Times New Roman"/>
          <w:lang w:val="pl-PL"/>
        </w:rPr>
        <w:t xml:space="preserve"> w sytuacji , gdy chęć  uczestnictwa w programie zgłasza na poziomie powiatu  zbyt mała liczba szkół (lub nieliczne powiaty podejmują inicjatywę) i organizacja przeglądu  na poziomie powiatowym jest bezzasadna wówczas koordynator wojewódzki, po uzgodnieniu z koordynatorem powiatowym  podejmuje decyzję o pominięciu przeglądu/ przeglądów powiatowych  i organizacji jedne</w:t>
      </w:r>
      <w:r w:rsidR="00807B6A" w:rsidRPr="000750F8">
        <w:rPr>
          <w:rFonts w:ascii="Times New Roman" w:hAnsi="Times New Roman"/>
          <w:lang w:val="pl-PL"/>
        </w:rPr>
        <w:t>go przeglądu na poziomie wojewódzkim.</w:t>
      </w:r>
    </w:p>
    <w:p w:rsidR="003704A5" w:rsidRPr="003D6AD7" w:rsidRDefault="003704A5" w:rsidP="00C13A1D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sz w:val="6"/>
          <w:lang w:val="pl-PL"/>
        </w:rPr>
      </w:pPr>
    </w:p>
    <w:p w:rsidR="00807B6A" w:rsidRPr="000750F8" w:rsidRDefault="00807B6A" w:rsidP="00C01868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="Times New Roman" w:hAnsi="Times New Roman"/>
          <w:b/>
          <w:lang w:val="pl-PL"/>
        </w:rPr>
      </w:pPr>
      <w:r w:rsidRPr="000750F8">
        <w:rPr>
          <w:rFonts w:ascii="Times New Roman" w:hAnsi="Times New Roman"/>
          <w:b/>
          <w:lang w:val="pl-PL"/>
        </w:rPr>
        <w:t>Etap wojewódzki</w:t>
      </w:r>
    </w:p>
    <w:p w:rsidR="00807B6A" w:rsidRPr="000750F8" w:rsidRDefault="00807B6A" w:rsidP="00C13A1D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 xml:space="preserve">Przegląd Wojewódzki </w:t>
      </w:r>
      <w:r w:rsidR="005564B0">
        <w:rPr>
          <w:rFonts w:ascii="Times New Roman" w:hAnsi="Times New Roman"/>
          <w:lang w:val="pl-PL"/>
        </w:rPr>
        <w:t>odbędzie się w Młodzieżowym Domu Kultury w Rzeszowie  (ul.</w:t>
      </w:r>
      <w:r w:rsidR="00C01868">
        <w:rPr>
          <w:rFonts w:ascii="Times New Roman" w:hAnsi="Times New Roman"/>
          <w:lang w:val="pl-PL"/>
        </w:rPr>
        <w:t xml:space="preserve"> </w:t>
      </w:r>
      <w:r w:rsidR="005564B0">
        <w:rPr>
          <w:rFonts w:ascii="Times New Roman" w:hAnsi="Times New Roman"/>
          <w:lang w:val="pl-PL"/>
        </w:rPr>
        <w:t xml:space="preserve">Osmeckiego) </w:t>
      </w:r>
      <w:r w:rsidR="005564B0">
        <w:rPr>
          <w:rFonts w:ascii="Times New Roman" w:hAnsi="Times New Roman"/>
          <w:lang w:val="pl-PL"/>
        </w:rPr>
        <w:br/>
        <w:t xml:space="preserve">w dniu </w:t>
      </w:r>
      <w:r w:rsidR="005564B0" w:rsidRPr="00210BAE">
        <w:rPr>
          <w:rFonts w:ascii="Times New Roman" w:hAnsi="Times New Roman"/>
          <w:b/>
          <w:lang w:val="pl-PL"/>
        </w:rPr>
        <w:t>8 czerwca</w:t>
      </w:r>
      <w:r w:rsidR="005564B0">
        <w:rPr>
          <w:rFonts w:ascii="Times New Roman" w:hAnsi="Times New Roman"/>
          <w:lang w:val="pl-PL"/>
        </w:rPr>
        <w:t xml:space="preserve"> br.  </w:t>
      </w:r>
    </w:p>
    <w:p w:rsidR="00BE4086" w:rsidRPr="00066B7A" w:rsidRDefault="00BE4086" w:rsidP="00BA3616">
      <w:pPr>
        <w:pStyle w:val="Akapitzlist"/>
        <w:spacing w:after="0" w:line="276" w:lineRule="auto"/>
        <w:ind w:left="851" w:firstLine="0"/>
        <w:jc w:val="both"/>
        <w:rPr>
          <w:rFonts w:ascii="Times New Roman" w:hAnsi="Times New Roman"/>
          <w:sz w:val="12"/>
          <w:lang w:val="pl-PL"/>
        </w:rPr>
      </w:pPr>
    </w:p>
    <w:p w:rsidR="00307D8E" w:rsidRPr="000750F8" w:rsidRDefault="00807B6A" w:rsidP="00C13A1D">
      <w:pPr>
        <w:pStyle w:val="Akapitzlist"/>
        <w:numPr>
          <w:ilvl w:val="0"/>
          <w:numId w:val="1"/>
        </w:numPr>
        <w:spacing w:after="0" w:line="276" w:lineRule="auto"/>
        <w:ind w:left="709" w:hanging="491"/>
        <w:jc w:val="both"/>
        <w:rPr>
          <w:rFonts w:ascii="Times New Roman" w:hAnsi="Times New Roman"/>
          <w:b/>
          <w:lang w:val="pl-PL"/>
        </w:rPr>
      </w:pPr>
      <w:r w:rsidRPr="000750F8">
        <w:rPr>
          <w:rFonts w:ascii="Times New Roman" w:hAnsi="Times New Roman"/>
          <w:b/>
          <w:lang w:val="pl-PL"/>
        </w:rPr>
        <w:t>Zasady</w:t>
      </w:r>
      <w:r w:rsidR="00F5374E" w:rsidRPr="000750F8">
        <w:rPr>
          <w:rFonts w:ascii="Times New Roman" w:hAnsi="Times New Roman"/>
          <w:b/>
          <w:lang w:val="pl-PL"/>
        </w:rPr>
        <w:t xml:space="preserve"> pracy komisji  konkur</w:t>
      </w:r>
      <w:r w:rsidR="00E00555" w:rsidRPr="000750F8">
        <w:rPr>
          <w:rFonts w:ascii="Times New Roman" w:hAnsi="Times New Roman"/>
          <w:b/>
          <w:lang w:val="pl-PL"/>
        </w:rPr>
        <w:t>sowej i oceny sztuk teatralnych</w:t>
      </w:r>
    </w:p>
    <w:p w:rsidR="00E00555" w:rsidRPr="000750F8" w:rsidRDefault="00E00555" w:rsidP="00C13A1D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 xml:space="preserve">Komisje  konkursowe powołują koordynatorzy poszczególnych etapów. Liczba członków poszczególnych komisji nie może być  mniejsza niż 3 osoby. Członkami komisji  powinni być, oprócz specjalistów </w:t>
      </w:r>
      <w:r w:rsidR="008A014E">
        <w:rPr>
          <w:rFonts w:ascii="Times New Roman" w:hAnsi="Times New Roman"/>
          <w:lang w:val="pl-PL"/>
        </w:rPr>
        <w:br/>
      </w:r>
      <w:r w:rsidRPr="000750F8">
        <w:rPr>
          <w:rFonts w:ascii="Times New Roman" w:hAnsi="Times New Roman"/>
          <w:lang w:val="pl-PL"/>
        </w:rPr>
        <w:t>z zakresu tematyki konkursu, także przedstawiciele świata kultury. Prace komisji powinny być udokumentowane  stosownym protokołem z podaniem uzasadnienia werdyktu (formularz).</w:t>
      </w:r>
    </w:p>
    <w:p w:rsidR="00E00555" w:rsidRDefault="00E00555" w:rsidP="00C13A1D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lang w:val="pl-PL"/>
        </w:rPr>
      </w:pPr>
      <w:r w:rsidRPr="00C57B1D">
        <w:rPr>
          <w:rFonts w:ascii="Times New Roman" w:hAnsi="Times New Roman"/>
          <w:u w:val="single"/>
          <w:lang w:val="pl-PL"/>
        </w:rPr>
        <w:t>Kryteria  oceny  inscenizacji</w:t>
      </w:r>
      <w:r w:rsidRPr="000750F8">
        <w:rPr>
          <w:rFonts w:ascii="Times New Roman" w:hAnsi="Times New Roman"/>
          <w:lang w:val="pl-PL"/>
        </w:rPr>
        <w:t>:</w:t>
      </w:r>
    </w:p>
    <w:p w:rsidR="005564B0" w:rsidRPr="005564B0" w:rsidRDefault="005564B0" w:rsidP="00C13A1D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sz w:val="14"/>
          <w:lang w:val="pl-P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1"/>
        <w:gridCol w:w="1107"/>
      </w:tblGrid>
      <w:tr w:rsidR="00066B7A" w:rsidRPr="00803F96" w:rsidTr="00BE4086">
        <w:tc>
          <w:tcPr>
            <w:tcW w:w="5841" w:type="dxa"/>
          </w:tcPr>
          <w:p w:rsidR="00066B7A" w:rsidRPr="00803F96" w:rsidRDefault="00066B7A" w:rsidP="00803F96">
            <w:pPr>
              <w:pStyle w:val="Akapitzlist"/>
              <w:spacing w:after="0" w:line="276" w:lineRule="auto"/>
              <w:ind w:left="0" w:firstLine="0"/>
              <w:jc w:val="both"/>
              <w:rPr>
                <w:rFonts w:ascii="Times New Roman" w:hAnsi="Times New Roman"/>
                <w:lang w:val="pl-PL"/>
              </w:rPr>
            </w:pPr>
            <w:r w:rsidRPr="00803F96">
              <w:rPr>
                <w:rFonts w:ascii="Times New Roman" w:hAnsi="Times New Roman"/>
                <w:lang w:val="pl-PL"/>
              </w:rPr>
              <w:t>walory profilaktyczne inscenizacji</w:t>
            </w:r>
          </w:p>
        </w:tc>
        <w:tc>
          <w:tcPr>
            <w:tcW w:w="1107" w:type="dxa"/>
            <w:vAlign w:val="center"/>
          </w:tcPr>
          <w:p w:rsidR="00066B7A" w:rsidRPr="00803F96" w:rsidRDefault="00066B7A" w:rsidP="00803F96">
            <w:pPr>
              <w:pStyle w:val="Akapitzlist"/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lang w:val="pl-PL"/>
              </w:rPr>
            </w:pPr>
            <w:r w:rsidRPr="00803F96">
              <w:rPr>
                <w:rFonts w:ascii="Times New Roman" w:hAnsi="Times New Roman"/>
                <w:lang w:val="pl-PL"/>
              </w:rPr>
              <w:t xml:space="preserve">0 – </w:t>
            </w:r>
            <w:r w:rsidR="000B1BFC" w:rsidRPr="00803F96">
              <w:rPr>
                <w:rFonts w:ascii="Times New Roman" w:hAnsi="Times New Roman"/>
                <w:lang w:val="pl-PL"/>
              </w:rPr>
              <w:t>6</w:t>
            </w:r>
          </w:p>
        </w:tc>
      </w:tr>
      <w:tr w:rsidR="00066B7A" w:rsidRPr="00803F96" w:rsidTr="00BE4086">
        <w:tc>
          <w:tcPr>
            <w:tcW w:w="5841" w:type="dxa"/>
          </w:tcPr>
          <w:p w:rsidR="00066B7A" w:rsidRPr="00803F96" w:rsidRDefault="00066B7A" w:rsidP="00BE4086">
            <w:pPr>
              <w:pStyle w:val="Akapitzlist"/>
              <w:spacing w:after="0" w:line="276" w:lineRule="auto"/>
              <w:ind w:left="0" w:firstLine="0"/>
              <w:jc w:val="both"/>
              <w:rPr>
                <w:rFonts w:ascii="Times New Roman" w:hAnsi="Times New Roman"/>
                <w:lang w:val="pl-PL"/>
              </w:rPr>
            </w:pPr>
            <w:r w:rsidRPr="00803F96">
              <w:rPr>
                <w:rFonts w:ascii="Times New Roman" w:hAnsi="Times New Roman"/>
                <w:lang w:val="pl-PL"/>
              </w:rPr>
              <w:t xml:space="preserve">zgodność treści  </w:t>
            </w:r>
            <w:r w:rsidR="00BE4086">
              <w:rPr>
                <w:rFonts w:ascii="Times New Roman" w:hAnsi="Times New Roman"/>
                <w:lang w:val="pl-PL"/>
              </w:rPr>
              <w:t>i przesłania spektaklu  z tematyką przeglądu</w:t>
            </w:r>
          </w:p>
        </w:tc>
        <w:tc>
          <w:tcPr>
            <w:tcW w:w="1107" w:type="dxa"/>
            <w:vAlign w:val="center"/>
          </w:tcPr>
          <w:p w:rsidR="00066B7A" w:rsidRPr="00803F96" w:rsidRDefault="00316C9B" w:rsidP="00BE4086">
            <w:pPr>
              <w:pStyle w:val="Akapitzlist"/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lang w:val="pl-PL"/>
              </w:rPr>
            </w:pPr>
            <w:r w:rsidRPr="00803F96">
              <w:rPr>
                <w:rFonts w:ascii="Times New Roman" w:hAnsi="Times New Roman"/>
                <w:lang w:val="pl-PL"/>
              </w:rPr>
              <w:t xml:space="preserve">0 – </w:t>
            </w:r>
            <w:r w:rsidR="00BE4086">
              <w:rPr>
                <w:rFonts w:ascii="Times New Roman" w:hAnsi="Times New Roman"/>
                <w:lang w:val="pl-PL"/>
              </w:rPr>
              <w:t>6</w:t>
            </w:r>
          </w:p>
        </w:tc>
      </w:tr>
      <w:tr w:rsidR="00066B7A" w:rsidRPr="00803F96" w:rsidTr="00BE4086">
        <w:tc>
          <w:tcPr>
            <w:tcW w:w="5841" w:type="dxa"/>
          </w:tcPr>
          <w:p w:rsidR="00066B7A" w:rsidRPr="00803F96" w:rsidRDefault="00BE4086" w:rsidP="00803F96">
            <w:pPr>
              <w:pStyle w:val="Akapitzlist"/>
              <w:spacing w:after="0" w:line="276" w:lineRule="auto"/>
              <w:ind w:left="0" w:firstLine="0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Dobór środków artystycznych</w:t>
            </w:r>
          </w:p>
        </w:tc>
        <w:tc>
          <w:tcPr>
            <w:tcW w:w="1107" w:type="dxa"/>
            <w:vAlign w:val="center"/>
          </w:tcPr>
          <w:p w:rsidR="00066B7A" w:rsidRPr="00803F96" w:rsidRDefault="00316C9B" w:rsidP="00803F96">
            <w:pPr>
              <w:pStyle w:val="Akapitzlist"/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lang w:val="pl-PL"/>
              </w:rPr>
            </w:pPr>
            <w:r w:rsidRPr="00803F96">
              <w:rPr>
                <w:rFonts w:ascii="Times New Roman" w:hAnsi="Times New Roman"/>
                <w:lang w:val="pl-PL"/>
              </w:rPr>
              <w:t>0 – 6</w:t>
            </w:r>
          </w:p>
        </w:tc>
      </w:tr>
      <w:tr w:rsidR="00066B7A" w:rsidRPr="00803F96" w:rsidTr="00BE4086">
        <w:tc>
          <w:tcPr>
            <w:tcW w:w="5841" w:type="dxa"/>
          </w:tcPr>
          <w:p w:rsidR="00066B7A" w:rsidRPr="00803F96" w:rsidRDefault="00BE4086" w:rsidP="00803F96">
            <w:pPr>
              <w:pStyle w:val="Akapitzlist"/>
              <w:spacing w:after="0" w:line="276" w:lineRule="auto"/>
              <w:ind w:left="0" w:firstLine="0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Oryginalność i spójność prezentacji</w:t>
            </w:r>
          </w:p>
        </w:tc>
        <w:tc>
          <w:tcPr>
            <w:tcW w:w="1107" w:type="dxa"/>
            <w:vAlign w:val="center"/>
          </w:tcPr>
          <w:p w:rsidR="00066B7A" w:rsidRPr="00803F96" w:rsidRDefault="00316C9B" w:rsidP="00803F96">
            <w:pPr>
              <w:pStyle w:val="Akapitzlist"/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lang w:val="pl-PL"/>
              </w:rPr>
            </w:pPr>
            <w:r w:rsidRPr="00803F96">
              <w:rPr>
                <w:rFonts w:ascii="Times New Roman" w:hAnsi="Times New Roman"/>
                <w:lang w:val="pl-PL"/>
              </w:rPr>
              <w:t>0 – 6</w:t>
            </w:r>
          </w:p>
        </w:tc>
      </w:tr>
      <w:tr w:rsidR="00316C9B" w:rsidRPr="00803F96" w:rsidTr="00BE4086">
        <w:tc>
          <w:tcPr>
            <w:tcW w:w="5841" w:type="dxa"/>
          </w:tcPr>
          <w:p w:rsidR="00316C9B" w:rsidRPr="00803F96" w:rsidRDefault="00316C9B" w:rsidP="00803F96">
            <w:pPr>
              <w:pStyle w:val="Akapitzlist"/>
              <w:spacing w:after="0" w:line="276" w:lineRule="auto"/>
              <w:ind w:left="0" w:firstLine="0"/>
              <w:jc w:val="both"/>
              <w:rPr>
                <w:rFonts w:ascii="Times New Roman" w:hAnsi="Times New Roman"/>
                <w:lang w:val="pl-PL"/>
              </w:rPr>
            </w:pPr>
            <w:r w:rsidRPr="00803F96">
              <w:rPr>
                <w:rFonts w:ascii="Times New Roman" w:hAnsi="Times New Roman"/>
                <w:lang w:val="pl-PL"/>
              </w:rPr>
              <w:t xml:space="preserve">Razem – maksymalnie </w:t>
            </w:r>
          </w:p>
        </w:tc>
        <w:tc>
          <w:tcPr>
            <w:tcW w:w="1107" w:type="dxa"/>
            <w:vAlign w:val="center"/>
          </w:tcPr>
          <w:p w:rsidR="00316C9B" w:rsidRPr="00803F96" w:rsidRDefault="00316C9B" w:rsidP="00803F96">
            <w:pPr>
              <w:pStyle w:val="Akapitzlist"/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03F96">
              <w:rPr>
                <w:rFonts w:ascii="Times New Roman" w:hAnsi="Times New Roman"/>
                <w:b/>
                <w:lang w:val="pl-PL"/>
              </w:rPr>
              <w:t>2</w:t>
            </w:r>
            <w:r w:rsidR="000B1BFC" w:rsidRPr="00803F96">
              <w:rPr>
                <w:rFonts w:ascii="Times New Roman" w:hAnsi="Times New Roman"/>
                <w:b/>
                <w:lang w:val="pl-PL"/>
              </w:rPr>
              <w:t>4</w:t>
            </w:r>
            <w:r w:rsidRPr="00803F96">
              <w:rPr>
                <w:rFonts w:ascii="Times New Roman" w:hAnsi="Times New Roman"/>
                <w:b/>
                <w:lang w:val="pl-PL"/>
              </w:rPr>
              <w:t xml:space="preserve"> pkt.</w:t>
            </w:r>
          </w:p>
        </w:tc>
      </w:tr>
    </w:tbl>
    <w:p w:rsidR="00066B7A" w:rsidRPr="003D6AD7" w:rsidRDefault="00066B7A" w:rsidP="00C13A1D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sz w:val="14"/>
          <w:lang w:val="pl-PL"/>
        </w:rPr>
      </w:pPr>
    </w:p>
    <w:p w:rsidR="001276DD" w:rsidRDefault="001276DD" w:rsidP="00C13A1D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>Komisje na etapie wojewódzkim i powiatowym przyznają  I, II, III miejsce w konkursie. Nagrody dla laureatów zapewniają organizatorzy i współorganizatorzy</w:t>
      </w:r>
      <w:r w:rsidR="00742F15">
        <w:rPr>
          <w:rFonts w:ascii="Times New Roman" w:hAnsi="Times New Roman"/>
          <w:lang w:val="pl-PL"/>
        </w:rPr>
        <w:t xml:space="preserve"> </w:t>
      </w:r>
      <w:r w:rsidRPr="000750F8">
        <w:rPr>
          <w:rFonts w:ascii="Times New Roman" w:hAnsi="Times New Roman"/>
          <w:lang w:val="pl-PL"/>
        </w:rPr>
        <w:t>w  miarę posiadanych środków finansowych.</w:t>
      </w:r>
    </w:p>
    <w:p w:rsidR="00C57B1D" w:rsidRPr="003D6AD7" w:rsidRDefault="00C57B1D" w:rsidP="00C13A1D">
      <w:pPr>
        <w:pStyle w:val="Akapitzlist"/>
        <w:spacing w:after="0" w:line="276" w:lineRule="auto"/>
        <w:ind w:left="709" w:firstLine="0"/>
        <w:jc w:val="both"/>
        <w:rPr>
          <w:rFonts w:ascii="Times New Roman" w:hAnsi="Times New Roman"/>
          <w:sz w:val="4"/>
          <w:lang w:val="pl-PL"/>
        </w:rPr>
      </w:pPr>
    </w:p>
    <w:p w:rsidR="00E00555" w:rsidRDefault="001276DD" w:rsidP="00307D8E">
      <w:pPr>
        <w:pStyle w:val="Akapitzlist"/>
        <w:numPr>
          <w:ilvl w:val="0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/>
          <w:b/>
          <w:lang w:val="pl-PL"/>
        </w:rPr>
      </w:pPr>
      <w:r w:rsidRPr="000750F8">
        <w:rPr>
          <w:rFonts w:ascii="Times New Roman" w:hAnsi="Times New Roman"/>
          <w:b/>
          <w:lang w:val="pl-PL"/>
        </w:rPr>
        <w:t>Nagrody</w:t>
      </w:r>
    </w:p>
    <w:p w:rsidR="00083E27" w:rsidRPr="00083E27" w:rsidRDefault="00083E27" w:rsidP="00083E27">
      <w:pPr>
        <w:pStyle w:val="Akapitzlist"/>
        <w:spacing w:after="0" w:line="276" w:lineRule="auto"/>
        <w:ind w:left="426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Nagrody na etapie powiatowym  ufundowane są przez Wojewódzką Stację Sanitarno-Epidemiologiczną </w:t>
      </w:r>
      <w:r>
        <w:rPr>
          <w:rFonts w:ascii="Times New Roman" w:hAnsi="Times New Roman"/>
          <w:lang w:val="pl-PL"/>
        </w:rPr>
        <w:br/>
        <w:t>w Rzeszowie.</w:t>
      </w:r>
    </w:p>
    <w:p w:rsidR="00BE4086" w:rsidRDefault="001276DD" w:rsidP="003D6AD7">
      <w:pPr>
        <w:pStyle w:val="Akapitzlist"/>
        <w:spacing w:after="0" w:line="276" w:lineRule="auto"/>
        <w:ind w:left="426" w:firstLine="0"/>
        <w:jc w:val="both"/>
        <w:rPr>
          <w:rFonts w:ascii="Times New Roman" w:hAnsi="Times New Roman"/>
          <w:lang w:val="pl-PL"/>
        </w:rPr>
      </w:pPr>
      <w:r w:rsidRPr="00C13A1D">
        <w:rPr>
          <w:rFonts w:ascii="Times New Roman" w:hAnsi="Times New Roman"/>
          <w:u w:val="single"/>
          <w:lang w:val="pl-PL"/>
        </w:rPr>
        <w:t>Etap powiatowy</w:t>
      </w:r>
      <w:r w:rsidRPr="000750F8">
        <w:rPr>
          <w:rFonts w:ascii="Times New Roman" w:hAnsi="Times New Roman"/>
          <w:lang w:val="pl-PL"/>
        </w:rPr>
        <w:t>:</w:t>
      </w:r>
    </w:p>
    <w:p w:rsidR="001276DD" w:rsidRPr="000750F8" w:rsidRDefault="003D6AD7" w:rsidP="003D6AD7">
      <w:pPr>
        <w:pStyle w:val="Akapitzlist"/>
        <w:spacing w:after="0" w:line="276" w:lineRule="auto"/>
        <w:ind w:left="426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I miejsce  - </w:t>
      </w:r>
      <w:r w:rsidR="001276DD" w:rsidRPr="000750F8">
        <w:rPr>
          <w:rFonts w:ascii="Times New Roman" w:hAnsi="Times New Roman"/>
          <w:lang w:val="pl-PL"/>
        </w:rPr>
        <w:t xml:space="preserve">udział w etapie wojewódzkim, </w:t>
      </w:r>
      <w:r w:rsidR="006A3F6D">
        <w:rPr>
          <w:rFonts w:ascii="Times New Roman" w:hAnsi="Times New Roman"/>
          <w:lang w:val="pl-PL"/>
        </w:rPr>
        <w:t xml:space="preserve">puchar dla szkoły, </w:t>
      </w:r>
      <w:r w:rsidR="001276DD" w:rsidRPr="000750F8">
        <w:rPr>
          <w:rFonts w:ascii="Times New Roman" w:hAnsi="Times New Roman"/>
          <w:lang w:val="pl-PL"/>
        </w:rPr>
        <w:t>upominki indywidualne dla zespołu aktorskiego, dyplomy</w:t>
      </w:r>
    </w:p>
    <w:p w:rsidR="001276DD" w:rsidRPr="000750F8" w:rsidRDefault="00C13A1D" w:rsidP="003D6AD7">
      <w:pPr>
        <w:pStyle w:val="Akapitzlist"/>
        <w:spacing w:after="0" w:line="276" w:lineRule="auto"/>
        <w:ind w:left="426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II miejsce </w:t>
      </w:r>
      <w:r w:rsidR="00C01868">
        <w:rPr>
          <w:rFonts w:ascii="Times New Roman" w:hAnsi="Times New Roman"/>
          <w:lang w:val="pl-PL"/>
        </w:rPr>
        <w:t>–</w:t>
      </w:r>
      <w:r>
        <w:rPr>
          <w:rFonts w:ascii="Times New Roman" w:hAnsi="Times New Roman"/>
          <w:lang w:val="pl-PL"/>
        </w:rPr>
        <w:t xml:space="preserve"> </w:t>
      </w:r>
      <w:r w:rsidR="00C01868">
        <w:rPr>
          <w:rFonts w:ascii="Times New Roman" w:hAnsi="Times New Roman"/>
          <w:lang w:val="pl-PL"/>
        </w:rPr>
        <w:t>puchar dla szkoły</w:t>
      </w:r>
      <w:r w:rsidR="001276DD" w:rsidRPr="000750F8">
        <w:rPr>
          <w:rFonts w:ascii="Times New Roman" w:hAnsi="Times New Roman"/>
          <w:lang w:val="pl-PL"/>
        </w:rPr>
        <w:t>, okolicznościowe dyplomy</w:t>
      </w:r>
    </w:p>
    <w:p w:rsidR="00083E27" w:rsidRDefault="001276DD" w:rsidP="003D6AD7">
      <w:pPr>
        <w:pStyle w:val="Akapitzlist"/>
        <w:spacing w:after="0" w:line="276" w:lineRule="auto"/>
        <w:ind w:left="426" w:firstLine="0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>III miejsce</w:t>
      </w:r>
      <w:r w:rsidR="00C13A1D">
        <w:rPr>
          <w:rFonts w:ascii="Times New Roman" w:hAnsi="Times New Roman"/>
          <w:lang w:val="pl-PL"/>
        </w:rPr>
        <w:t xml:space="preserve"> </w:t>
      </w:r>
      <w:r w:rsidR="00C01868">
        <w:rPr>
          <w:rFonts w:ascii="Times New Roman" w:hAnsi="Times New Roman"/>
          <w:lang w:val="pl-PL"/>
        </w:rPr>
        <w:t>–</w:t>
      </w:r>
      <w:r w:rsidR="00C13A1D">
        <w:rPr>
          <w:rFonts w:ascii="Times New Roman" w:hAnsi="Times New Roman"/>
          <w:lang w:val="pl-PL"/>
        </w:rPr>
        <w:t xml:space="preserve"> </w:t>
      </w:r>
      <w:r w:rsidR="00C01868">
        <w:rPr>
          <w:rFonts w:ascii="Times New Roman" w:hAnsi="Times New Roman"/>
          <w:lang w:val="pl-PL"/>
        </w:rPr>
        <w:t xml:space="preserve">puchar dla szkoły, </w:t>
      </w:r>
      <w:r w:rsidRPr="000750F8">
        <w:rPr>
          <w:rFonts w:ascii="Times New Roman" w:hAnsi="Times New Roman"/>
          <w:lang w:val="pl-PL"/>
        </w:rPr>
        <w:t xml:space="preserve">okolicznościowe dyplomy </w:t>
      </w:r>
    </w:p>
    <w:p w:rsidR="00111932" w:rsidRDefault="00111932" w:rsidP="00083E27">
      <w:pPr>
        <w:pStyle w:val="Akapitzlist"/>
        <w:spacing w:after="0" w:line="276" w:lineRule="auto"/>
        <w:ind w:left="426" w:firstLine="0"/>
        <w:jc w:val="both"/>
        <w:rPr>
          <w:rFonts w:ascii="Times New Roman" w:hAnsi="Times New Roman"/>
          <w:lang w:val="pl-PL"/>
        </w:rPr>
      </w:pPr>
    </w:p>
    <w:p w:rsidR="00083E27" w:rsidRPr="00083E27" w:rsidRDefault="00083E27" w:rsidP="00083E27">
      <w:pPr>
        <w:pStyle w:val="Akapitzlist"/>
        <w:spacing w:after="0" w:line="276" w:lineRule="auto"/>
        <w:ind w:left="426" w:firstLine="0"/>
        <w:jc w:val="both"/>
        <w:rPr>
          <w:rFonts w:ascii="Times New Roman" w:hAnsi="Times New Roman"/>
          <w:lang w:val="pl-PL"/>
        </w:rPr>
      </w:pPr>
      <w:r w:rsidRPr="00083E27">
        <w:rPr>
          <w:rFonts w:ascii="Times New Roman" w:hAnsi="Times New Roman"/>
          <w:lang w:val="pl-PL"/>
        </w:rPr>
        <w:t xml:space="preserve">Nagrody na etapie </w:t>
      </w:r>
      <w:r>
        <w:rPr>
          <w:rFonts w:ascii="Times New Roman" w:hAnsi="Times New Roman"/>
          <w:lang w:val="pl-PL"/>
        </w:rPr>
        <w:t>wojewódzkim</w:t>
      </w:r>
      <w:r w:rsidRPr="00083E27">
        <w:rPr>
          <w:rFonts w:ascii="Times New Roman" w:hAnsi="Times New Roman"/>
          <w:lang w:val="pl-PL"/>
        </w:rPr>
        <w:t xml:space="preserve">  ufundowane są przez </w:t>
      </w:r>
      <w:r>
        <w:rPr>
          <w:rFonts w:ascii="Times New Roman" w:hAnsi="Times New Roman"/>
          <w:lang w:val="pl-PL"/>
        </w:rPr>
        <w:t xml:space="preserve">Regionalny Ośrodek Polityki Społecznej </w:t>
      </w:r>
      <w:r w:rsidRPr="00083E27">
        <w:rPr>
          <w:rFonts w:ascii="Times New Roman" w:hAnsi="Times New Roman"/>
          <w:lang w:val="pl-PL"/>
        </w:rPr>
        <w:t>w Rzeszowie</w:t>
      </w:r>
      <w:r w:rsidR="006A3F6D">
        <w:rPr>
          <w:rFonts w:ascii="Times New Roman" w:hAnsi="Times New Roman"/>
          <w:lang w:val="pl-PL"/>
        </w:rPr>
        <w:t xml:space="preserve"> </w:t>
      </w:r>
      <w:r w:rsidR="005564B0">
        <w:rPr>
          <w:rFonts w:ascii="Times New Roman" w:hAnsi="Times New Roman"/>
          <w:lang w:val="pl-PL"/>
        </w:rPr>
        <w:t xml:space="preserve"> </w:t>
      </w:r>
      <w:r w:rsidR="006A3F6D">
        <w:rPr>
          <w:rFonts w:ascii="Times New Roman" w:hAnsi="Times New Roman"/>
          <w:lang w:val="pl-PL"/>
        </w:rPr>
        <w:t xml:space="preserve"> </w:t>
      </w:r>
      <w:r w:rsidR="00C57B1D">
        <w:rPr>
          <w:rFonts w:ascii="Times New Roman" w:hAnsi="Times New Roman"/>
          <w:lang w:val="pl-PL"/>
        </w:rPr>
        <w:t xml:space="preserve"> i Wojewódzką Stację Sanitarno-Epidemiologiczną w Rzeszowie</w:t>
      </w:r>
      <w:r w:rsidRPr="00083E27">
        <w:rPr>
          <w:rFonts w:ascii="Times New Roman" w:hAnsi="Times New Roman"/>
          <w:lang w:val="pl-PL"/>
        </w:rPr>
        <w:t>.</w:t>
      </w:r>
    </w:p>
    <w:p w:rsidR="001276DD" w:rsidRPr="000750F8" w:rsidRDefault="001276DD" w:rsidP="003D6AD7">
      <w:pPr>
        <w:pStyle w:val="Akapitzlist"/>
        <w:spacing w:after="0" w:line="276" w:lineRule="auto"/>
        <w:ind w:left="426" w:firstLine="0"/>
        <w:jc w:val="both"/>
        <w:rPr>
          <w:rFonts w:ascii="Times New Roman" w:hAnsi="Times New Roman"/>
          <w:lang w:val="pl-PL"/>
        </w:rPr>
      </w:pPr>
      <w:r w:rsidRPr="00C13A1D">
        <w:rPr>
          <w:rFonts w:ascii="Times New Roman" w:hAnsi="Times New Roman"/>
          <w:u w:val="single"/>
          <w:lang w:val="pl-PL"/>
        </w:rPr>
        <w:t>Etap wojewódzki</w:t>
      </w:r>
      <w:r w:rsidRPr="000750F8">
        <w:rPr>
          <w:rFonts w:ascii="Times New Roman" w:hAnsi="Times New Roman"/>
          <w:lang w:val="pl-PL"/>
        </w:rPr>
        <w:tab/>
      </w:r>
      <w:r w:rsidR="00BE4086">
        <w:rPr>
          <w:rFonts w:ascii="Times New Roman" w:hAnsi="Times New Roman"/>
          <w:lang w:val="pl-PL"/>
        </w:rPr>
        <w:br/>
      </w:r>
      <w:r w:rsidR="003D6AD7">
        <w:rPr>
          <w:rFonts w:ascii="Times New Roman" w:hAnsi="Times New Roman"/>
          <w:lang w:val="pl-PL"/>
        </w:rPr>
        <w:t xml:space="preserve">I miejsce  - </w:t>
      </w:r>
      <w:r w:rsidRPr="000750F8">
        <w:rPr>
          <w:rFonts w:ascii="Times New Roman" w:hAnsi="Times New Roman"/>
          <w:lang w:val="pl-PL"/>
        </w:rPr>
        <w:t>puchar</w:t>
      </w:r>
      <w:r w:rsidR="000750F8">
        <w:rPr>
          <w:rFonts w:ascii="Times New Roman" w:hAnsi="Times New Roman"/>
          <w:lang w:val="pl-PL"/>
        </w:rPr>
        <w:t xml:space="preserve"> i nagroda</w:t>
      </w:r>
      <w:r w:rsidRPr="000750F8">
        <w:rPr>
          <w:rFonts w:ascii="Times New Roman" w:hAnsi="Times New Roman"/>
          <w:lang w:val="pl-PL"/>
        </w:rPr>
        <w:t xml:space="preserve"> dla szkoły, upominki indywidualne dla</w:t>
      </w:r>
      <w:r w:rsidR="00742F15">
        <w:rPr>
          <w:rFonts w:ascii="Times New Roman" w:hAnsi="Times New Roman"/>
          <w:lang w:val="pl-PL"/>
        </w:rPr>
        <w:t xml:space="preserve"> </w:t>
      </w:r>
      <w:r w:rsidRPr="000750F8">
        <w:rPr>
          <w:rFonts w:ascii="Times New Roman" w:hAnsi="Times New Roman"/>
          <w:lang w:val="pl-PL"/>
        </w:rPr>
        <w:t>zespołu aktorskiego,</w:t>
      </w:r>
      <w:r w:rsidR="00BE4086">
        <w:rPr>
          <w:rFonts w:ascii="Times New Roman" w:hAnsi="Times New Roman"/>
          <w:lang w:val="pl-PL"/>
        </w:rPr>
        <w:t xml:space="preserve"> o</w:t>
      </w:r>
      <w:r w:rsidRPr="000750F8">
        <w:rPr>
          <w:rFonts w:ascii="Times New Roman" w:hAnsi="Times New Roman"/>
          <w:lang w:val="pl-PL"/>
        </w:rPr>
        <w:t>kolicznościowe dyplomy</w:t>
      </w:r>
    </w:p>
    <w:p w:rsidR="00BE4086" w:rsidRDefault="001276DD" w:rsidP="003D6AD7">
      <w:pPr>
        <w:pStyle w:val="Akapitzlist"/>
        <w:spacing w:after="0" w:line="276" w:lineRule="auto"/>
        <w:ind w:left="426" w:firstLine="0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>II miejsce</w:t>
      </w:r>
      <w:r w:rsidR="003D6AD7">
        <w:rPr>
          <w:rFonts w:ascii="Times New Roman" w:hAnsi="Times New Roman"/>
          <w:lang w:val="pl-PL"/>
        </w:rPr>
        <w:t xml:space="preserve">- </w:t>
      </w:r>
      <w:r w:rsidRPr="000750F8">
        <w:rPr>
          <w:rFonts w:ascii="Times New Roman" w:hAnsi="Times New Roman"/>
          <w:lang w:val="pl-PL"/>
        </w:rPr>
        <w:t>puchar</w:t>
      </w:r>
      <w:r w:rsidR="000750F8">
        <w:rPr>
          <w:rFonts w:ascii="Times New Roman" w:hAnsi="Times New Roman"/>
          <w:lang w:val="pl-PL"/>
        </w:rPr>
        <w:t xml:space="preserve"> i nagroda </w:t>
      </w:r>
      <w:r w:rsidRPr="000750F8">
        <w:rPr>
          <w:rFonts w:ascii="Times New Roman" w:hAnsi="Times New Roman"/>
          <w:lang w:val="pl-PL"/>
        </w:rPr>
        <w:t xml:space="preserve"> dla szkoły, upominki indywidualne dla</w:t>
      </w:r>
      <w:r w:rsidR="00742F15">
        <w:rPr>
          <w:rFonts w:ascii="Times New Roman" w:hAnsi="Times New Roman"/>
          <w:lang w:val="pl-PL"/>
        </w:rPr>
        <w:t xml:space="preserve"> </w:t>
      </w:r>
      <w:r w:rsidRPr="000750F8">
        <w:rPr>
          <w:rFonts w:ascii="Times New Roman" w:hAnsi="Times New Roman"/>
          <w:lang w:val="pl-PL"/>
        </w:rPr>
        <w:t>zespołu aktorskie</w:t>
      </w:r>
      <w:r w:rsidR="00BE4086">
        <w:rPr>
          <w:rFonts w:ascii="Times New Roman" w:hAnsi="Times New Roman"/>
          <w:lang w:val="pl-PL"/>
        </w:rPr>
        <w:t>go, okolicznościowe dyplomy</w:t>
      </w:r>
      <w:r w:rsidR="00BE4086">
        <w:rPr>
          <w:rFonts w:ascii="Times New Roman" w:hAnsi="Times New Roman"/>
          <w:lang w:val="pl-PL"/>
        </w:rPr>
        <w:tab/>
      </w:r>
      <w:r w:rsidR="00BE4086">
        <w:rPr>
          <w:rFonts w:ascii="Times New Roman" w:hAnsi="Times New Roman"/>
          <w:lang w:val="pl-PL"/>
        </w:rPr>
        <w:tab/>
      </w:r>
      <w:r w:rsidR="00BE4086">
        <w:rPr>
          <w:rFonts w:ascii="Times New Roman" w:hAnsi="Times New Roman"/>
          <w:lang w:val="pl-PL"/>
        </w:rPr>
        <w:tab/>
      </w:r>
    </w:p>
    <w:p w:rsidR="001276DD" w:rsidRPr="000750F8" w:rsidRDefault="001276DD" w:rsidP="003D6AD7">
      <w:pPr>
        <w:pStyle w:val="Akapitzlist"/>
        <w:spacing w:after="0" w:line="276" w:lineRule="auto"/>
        <w:ind w:left="426" w:firstLine="0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>III miejsce</w:t>
      </w:r>
      <w:r w:rsidR="00F90300">
        <w:rPr>
          <w:rFonts w:ascii="Times New Roman" w:hAnsi="Times New Roman"/>
          <w:lang w:val="pl-PL"/>
        </w:rPr>
        <w:t xml:space="preserve"> - </w:t>
      </w:r>
      <w:r w:rsidRPr="000750F8">
        <w:rPr>
          <w:rFonts w:ascii="Times New Roman" w:hAnsi="Times New Roman"/>
          <w:lang w:val="pl-PL"/>
        </w:rPr>
        <w:t>puchar</w:t>
      </w:r>
      <w:r w:rsidR="000750F8">
        <w:rPr>
          <w:rFonts w:ascii="Times New Roman" w:hAnsi="Times New Roman"/>
          <w:lang w:val="pl-PL"/>
        </w:rPr>
        <w:t xml:space="preserve"> i nagroda</w:t>
      </w:r>
      <w:r w:rsidRPr="000750F8">
        <w:rPr>
          <w:rFonts w:ascii="Times New Roman" w:hAnsi="Times New Roman"/>
          <w:lang w:val="pl-PL"/>
        </w:rPr>
        <w:t xml:space="preserve"> dla szkoły, upominki indywidualne dla zespołu aktorskiego, okolicznościowe dyplomy</w:t>
      </w:r>
    </w:p>
    <w:p w:rsidR="001276DD" w:rsidRPr="003D6AD7" w:rsidRDefault="001276DD" w:rsidP="001276DD">
      <w:pPr>
        <w:pStyle w:val="Akapitzlist"/>
        <w:spacing w:after="0" w:line="276" w:lineRule="auto"/>
        <w:ind w:left="851" w:firstLine="0"/>
        <w:jc w:val="both"/>
        <w:rPr>
          <w:rFonts w:ascii="Times New Roman" w:hAnsi="Times New Roman"/>
          <w:sz w:val="10"/>
          <w:lang w:val="pl-PL"/>
        </w:rPr>
      </w:pPr>
    </w:p>
    <w:p w:rsidR="00436152" w:rsidRPr="000750F8" w:rsidRDefault="00436152" w:rsidP="003D6AD7">
      <w:pPr>
        <w:pStyle w:val="Akapitzlist"/>
        <w:spacing w:after="0" w:line="276" w:lineRule="auto"/>
        <w:ind w:left="426" w:firstLine="0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>Koszty dojazdów na etapie powiatowym i wojewódzkim  nie są refundowane  przez organizatorów.</w:t>
      </w:r>
    </w:p>
    <w:p w:rsidR="00436152" w:rsidRPr="000750F8" w:rsidRDefault="00436152" w:rsidP="001276DD">
      <w:pPr>
        <w:pStyle w:val="Akapitzlist"/>
        <w:spacing w:after="0" w:line="276" w:lineRule="auto"/>
        <w:ind w:left="851" w:firstLine="0"/>
        <w:jc w:val="both"/>
        <w:rPr>
          <w:rFonts w:ascii="Times New Roman" w:hAnsi="Times New Roman"/>
          <w:lang w:val="pl-PL"/>
        </w:rPr>
      </w:pPr>
    </w:p>
    <w:p w:rsidR="00436152" w:rsidRPr="00580A1D" w:rsidRDefault="00F02829" w:rsidP="003D6AD7">
      <w:pPr>
        <w:pStyle w:val="Akapitzlist"/>
        <w:spacing w:after="0" w:line="276" w:lineRule="auto"/>
        <w:ind w:left="426" w:firstLine="0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b/>
          <w:lang w:val="pl-PL"/>
        </w:rPr>
        <w:t>Załączniki</w:t>
      </w:r>
      <w:r w:rsidR="00580A1D">
        <w:rPr>
          <w:rFonts w:ascii="Times New Roman" w:hAnsi="Times New Roman"/>
          <w:lang w:val="pl-PL"/>
        </w:rPr>
        <w:t xml:space="preserve">(dostępne na stronie </w:t>
      </w:r>
      <w:hyperlink r:id="rId8" w:history="1">
        <w:r w:rsidR="00580A1D" w:rsidRPr="00896AB5">
          <w:rPr>
            <w:rStyle w:val="Hipercze"/>
            <w:rFonts w:ascii="Times New Roman" w:hAnsi="Times New Roman"/>
            <w:lang w:val="pl-PL"/>
          </w:rPr>
          <w:t>www.wsse.rzeszow.pl</w:t>
        </w:r>
      </w:hyperlink>
      <w:r w:rsidR="00580A1D">
        <w:rPr>
          <w:rFonts w:ascii="Times New Roman" w:hAnsi="Times New Roman"/>
          <w:lang w:val="pl-PL"/>
        </w:rPr>
        <w:t xml:space="preserve"> )</w:t>
      </w:r>
    </w:p>
    <w:p w:rsidR="00F02829" w:rsidRPr="000750F8" w:rsidRDefault="00F02829" w:rsidP="003D6AD7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hAnsi="Times New Roman"/>
          <w:i/>
          <w:lang w:val="pl-PL"/>
        </w:rPr>
      </w:pPr>
      <w:r w:rsidRPr="000750F8">
        <w:rPr>
          <w:rFonts w:ascii="Times New Roman" w:hAnsi="Times New Roman"/>
          <w:lang w:val="pl-PL"/>
        </w:rPr>
        <w:t>formularz zgłoszeniowy –„</w:t>
      </w:r>
      <w:r w:rsidRPr="000750F8">
        <w:rPr>
          <w:rFonts w:ascii="Times New Roman" w:hAnsi="Times New Roman"/>
          <w:i/>
          <w:lang w:val="pl-PL"/>
        </w:rPr>
        <w:t>Zgłoszenie szkoły do ud</w:t>
      </w:r>
      <w:r w:rsidR="003D6AD7">
        <w:rPr>
          <w:rFonts w:ascii="Times New Roman" w:hAnsi="Times New Roman"/>
          <w:i/>
          <w:lang w:val="pl-PL"/>
        </w:rPr>
        <w:t xml:space="preserve">ziału w przeglądzie na poziomie </w:t>
      </w:r>
      <w:r w:rsidRPr="000750F8">
        <w:rPr>
          <w:rFonts w:ascii="Times New Roman" w:hAnsi="Times New Roman"/>
          <w:i/>
          <w:lang w:val="pl-PL"/>
        </w:rPr>
        <w:t>powiatowym</w:t>
      </w:r>
      <w:r w:rsidR="00BE4086">
        <w:rPr>
          <w:rFonts w:ascii="Times New Roman" w:hAnsi="Times New Roman"/>
          <w:i/>
          <w:lang w:val="pl-PL"/>
        </w:rPr>
        <w:t>/</w:t>
      </w:r>
      <w:r w:rsidR="00C01868">
        <w:rPr>
          <w:rFonts w:ascii="Times New Roman" w:hAnsi="Times New Roman"/>
          <w:i/>
          <w:lang w:val="pl-PL"/>
        </w:rPr>
        <w:t xml:space="preserve"> </w:t>
      </w:r>
      <w:r w:rsidR="00BE4086">
        <w:rPr>
          <w:rFonts w:ascii="Times New Roman" w:hAnsi="Times New Roman"/>
          <w:i/>
          <w:lang w:val="pl-PL"/>
        </w:rPr>
        <w:t>wojewódzkim</w:t>
      </w:r>
      <w:r w:rsidRPr="000750F8">
        <w:rPr>
          <w:rFonts w:ascii="Times New Roman" w:hAnsi="Times New Roman"/>
          <w:i/>
          <w:lang w:val="pl-PL"/>
        </w:rPr>
        <w:t>”</w:t>
      </w:r>
    </w:p>
    <w:p w:rsidR="009C4C47" w:rsidRDefault="00F02829" w:rsidP="00C01868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hAnsi="Times New Roman"/>
          <w:i/>
          <w:lang w:val="pl-PL"/>
        </w:rPr>
      </w:pPr>
      <w:r w:rsidRPr="000750F8">
        <w:rPr>
          <w:rFonts w:ascii="Times New Roman" w:hAnsi="Times New Roman"/>
          <w:i/>
          <w:lang w:val="pl-PL"/>
        </w:rPr>
        <w:t>„Oświadczenie  uczestnika pełnoletniego”</w:t>
      </w:r>
    </w:p>
    <w:p w:rsidR="00F02829" w:rsidRPr="000750F8" w:rsidRDefault="00F02829" w:rsidP="00C01868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hAnsi="Times New Roman"/>
          <w:i/>
          <w:lang w:val="pl-PL"/>
        </w:rPr>
      </w:pPr>
      <w:r w:rsidRPr="000750F8">
        <w:rPr>
          <w:rFonts w:ascii="Times New Roman" w:hAnsi="Times New Roman"/>
          <w:i/>
          <w:lang w:val="pl-PL"/>
        </w:rPr>
        <w:t>„Zgoda przedstawiciela ustawowego uczestnika niepełnoletniego”</w:t>
      </w:r>
    </w:p>
    <w:p w:rsidR="00F02829" w:rsidRPr="000750F8" w:rsidRDefault="00F02829" w:rsidP="00C01868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hAnsi="Times New Roman"/>
          <w:i/>
          <w:lang w:val="pl-PL"/>
        </w:rPr>
      </w:pPr>
      <w:r w:rsidRPr="000750F8">
        <w:rPr>
          <w:rFonts w:ascii="Times New Roman" w:hAnsi="Times New Roman"/>
          <w:lang w:val="pl-PL"/>
        </w:rPr>
        <w:t xml:space="preserve">formularz – </w:t>
      </w:r>
      <w:r w:rsidRPr="000750F8">
        <w:rPr>
          <w:rFonts w:ascii="Times New Roman" w:hAnsi="Times New Roman"/>
          <w:i/>
          <w:lang w:val="pl-PL"/>
        </w:rPr>
        <w:t>„Indywidualna karta oceny spektakli przez jurora”</w:t>
      </w:r>
    </w:p>
    <w:p w:rsidR="00F02829" w:rsidRPr="000750F8" w:rsidRDefault="00F02829" w:rsidP="00C01868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hAnsi="Times New Roman"/>
          <w:i/>
          <w:lang w:val="pl-PL"/>
        </w:rPr>
      </w:pPr>
      <w:r w:rsidRPr="000750F8">
        <w:rPr>
          <w:rFonts w:ascii="Times New Roman" w:hAnsi="Times New Roman"/>
          <w:lang w:val="pl-PL"/>
        </w:rPr>
        <w:t xml:space="preserve">formularz – </w:t>
      </w:r>
      <w:r w:rsidRPr="000750F8">
        <w:rPr>
          <w:rFonts w:ascii="Times New Roman" w:hAnsi="Times New Roman"/>
          <w:i/>
          <w:lang w:val="pl-PL"/>
        </w:rPr>
        <w:t>„Zbiorcza ocena spektakli przez komisję konkursową”</w:t>
      </w:r>
    </w:p>
    <w:p w:rsidR="00307D8E" w:rsidRDefault="00F02829" w:rsidP="00C01868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hAnsi="Times New Roman"/>
          <w:lang w:val="pl-PL"/>
        </w:rPr>
      </w:pPr>
      <w:r w:rsidRPr="000750F8">
        <w:rPr>
          <w:rFonts w:ascii="Times New Roman" w:hAnsi="Times New Roman"/>
          <w:lang w:val="pl-PL"/>
        </w:rPr>
        <w:t xml:space="preserve">formularz – </w:t>
      </w:r>
      <w:r w:rsidRPr="000750F8">
        <w:rPr>
          <w:rFonts w:ascii="Times New Roman" w:hAnsi="Times New Roman"/>
          <w:i/>
          <w:lang w:val="pl-PL"/>
        </w:rPr>
        <w:t>„Protokół z narady komisji konkursowej</w:t>
      </w:r>
      <w:r w:rsidRPr="000750F8">
        <w:rPr>
          <w:rFonts w:ascii="Times New Roman" w:hAnsi="Times New Roman"/>
          <w:lang w:val="pl-PL"/>
        </w:rPr>
        <w:t>”</w:t>
      </w:r>
    </w:p>
    <w:p w:rsidR="00580A1D" w:rsidRDefault="00580A1D" w:rsidP="000750F8">
      <w:pPr>
        <w:pStyle w:val="Akapitzlist"/>
        <w:spacing w:after="0" w:line="276" w:lineRule="auto"/>
        <w:ind w:left="0" w:firstLine="0"/>
        <w:jc w:val="both"/>
        <w:rPr>
          <w:rFonts w:ascii="Times New Roman" w:hAnsi="Times New Roman"/>
          <w:lang w:val="pl-PL"/>
        </w:rPr>
      </w:pPr>
    </w:p>
    <w:p w:rsidR="00580A1D" w:rsidRDefault="00580A1D" w:rsidP="000750F8">
      <w:pPr>
        <w:pStyle w:val="Akapitzlist"/>
        <w:spacing w:after="0" w:line="276" w:lineRule="auto"/>
        <w:ind w:left="0" w:firstLine="0"/>
        <w:jc w:val="both"/>
        <w:rPr>
          <w:rFonts w:ascii="Times New Roman" w:hAnsi="Times New Roman"/>
          <w:lang w:val="pl-PL"/>
        </w:rPr>
      </w:pPr>
    </w:p>
    <w:p w:rsidR="00580A1D" w:rsidRPr="000750F8" w:rsidRDefault="00580A1D" w:rsidP="000750F8">
      <w:pPr>
        <w:pStyle w:val="Akapitzlist"/>
        <w:spacing w:after="0" w:line="276" w:lineRule="auto"/>
        <w:ind w:left="0" w:firstLine="0"/>
        <w:jc w:val="both"/>
        <w:rPr>
          <w:rFonts w:ascii="Times New Roman" w:hAnsi="Times New Roman"/>
          <w:lang w:val="pl-PL"/>
        </w:rPr>
      </w:pPr>
    </w:p>
    <w:sectPr w:rsidR="00580A1D" w:rsidRPr="000750F8" w:rsidSect="00B614C2">
      <w:headerReference w:type="even" r:id="rId9"/>
      <w:headerReference w:type="default" r:id="rId10"/>
      <w:headerReference w:type="first" r:id="rId11"/>
      <w:pgSz w:w="11906" w:h="16838"/>
      <w:pgMar w:top="624" w:right="851" w:bottom="624" w:left="851" w:header="13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07" w:rsidRDefault="00EE5507" w:rsidP="00F90300">
      <w:pPr>
        <w:spacing w:after="0" w:line="240" w:lineRule="auto"/>
      </w:pPr>
      <w:r>
        <w:separator/>
      </w:r>
    </w:p>
  </w:endnote>
  <w:endnote w:type="continuationSeparator" w:id="1">
    <w:p w:rsidR="00EE5507" w:rsidRDefault="00EE5507" w:rsidP="00F9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07" w:rsidRDefault="00EE5507" w:rsidP="00F90300">
      <w:pPr>
        <w:spacing w:after="0" w:line="240" w:lineRule="auto"/>
      </w:pPr>
      <w:r>
        <w:separator/>
      </w:r>
    </w:p>
  </w:footnote>
  <w:footnote w:type="continuationSeparator" w:id="1">
    <w:p w:rsidR="00EE5507" w:rsidRDefault="00EE5507" w:rsidP="00F9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00" w:rsidRDefault="003E567F">
    <w:pPr>
      <w:pStyle w:val="Nagwek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5579" o:spid="_x0000_s2050" type="#_x0000_t75" style="position:absolute;left:0;text-align:left;margin-left:0;margin-top:0;width:495.95pt;height:371.95pt;z-index:-251658752;mso-position-horizontal:center;mso-position-horizontal-relative:margin;mso-position-vertical:center;mso-position-vertical-relative:margin" o:allowincell="f">
          <v:imagedata r:id="rId1" o:title="maski[1]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00" w:rsidRDefault="003E567F">
    <w:pPr>
      <w:pStyle w:val="Nagwek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5580" o:spid="_x0000_s2051" type="#_x0000_t75" style="position:absolute;left:0;text-align:left;margin-left:0;margin-top:0;width:495.95pt;height:371.95pt;z-index:-251657728;mso-position-horizontal:center;mso-position-horizontal-relative:margin;mso-position-vertical:center;mso-position-vertical-relative:margin" o:allowincell="f">
          <v:imagedata r:id="rId1" o:title="maski[1]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00" w:rsidRDefault="003E567F">
    <w:pPr>
      <w:pStyle w:val="Nagwek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5578" o:spid="_x0000_s2049" type="#_x0000_t75" style="position:absolute;left:0;text-align:left;margin-left:0;margin-top:0;width:495.95pt;height:371.95pt;z-index:-251659776;mso-position-horizontal:center;mso-position-horizontal-relative:margin;mso-position-vertical:center;mso-position-vertical-relative:margin" o:allowincell="f">
          <v:imagedata r:id="rId1" o:title="maski[1]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890"/>
    <w:multiLevelType w:val="hybridMultilevel"/>
    <w:tmpl w:val="49247AE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35F76DF"/>
    <w:multiLevelType w:val="hybridMultilevel"/>
    <w:tmpl w:val="5B18169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B2500A"/>
    <w:multiLevelType w:val="hybridMultilevel"/>
    <w:tmpl w:val="B78ACC9A"/>
    <w:lvl w:ilvl="0" w:tplc="B0788D00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BD44B9"/>
    <w:multiLevelType w:val="hybridMultilevel"/>
    <w:tmpl w:val="40847F5A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754C0D"/>
    <w:multiLevelType w:val="hybridMultilevel"/>
    <w:tmpl w:val="F66C44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A016F"/>
    <w:multiLevelType w:val="hybridMultilevel"/>
    <w:tmpl w:val="63868F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A56DFE"/>
    <w:multiLevelType w:val="hybridMultilevel"/>
    <w:tmpl w:val="0DE8D2D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33B489D"/>
    <w:multiLevelType w:val="hybridMultilevel"/>
    <w:tmpl w:val="F4E49344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8437D6"/>
    <w:multiLevelType w:val="hybridMultilevel"/>
    <w:tmpl w:val="3F90E628"/>
    <w:lvl w:ilvl="0" w:tplc="2744BD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F6693"/>
    <w:multiLevelType w:val="hybridMultilevel"/>
    <w:tmpl w:val="C774320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E61350"/>
    <w:multiLevelType w:val="hybridMultilevel"/>
    <w:tmpl w:val="1F9282DC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38E5C08"/>
    <w:multiLevelType w:val="hybridMultilevel"/>
    <w:tmpl w:val="EB4C6EBC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C57254F"/>
    <w:multiLevelType w:val="hybridMultilevel"/>
    <w:tmpl w:val="526416C8"/>
    <w:lvl w:ilvl="0" w:tplc="8F2E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F821655"/>
    <w:multiLevelType w:val="hybridMultilevel"/>
    <w:tmpl w:val="CE984C42"/>
    <w:lvl w:ilvl="0" w:tplc="B0788D00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139A9"/>
    <w:multiLevelType w:val="hybridMultilevel"/>
    <w:tmpl w:val="E3141068"/>
    <w:lvl w:ilvl="0" w:tplc="8F923A6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8F923A6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14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7D8E"/>
    <w:rsid w:val="000602E0"/>
    <w:rsid w:val="00066B7A"/>
    <w:rsid w:val="000734FE"/>
    <w:rsid w:val="000750F8"/>
    <w:rsid w:val="000807AF"/>
    <w:rsid w:val="00083E27"/>
    <w:rsid w:val="000B1BFC"/>
    <w:rsid w:val="000C0181"/>
    <w:rsid w:val="00111932"/>
    <w:rsid w:val="001276DD"/>
    <w:rsid w:val="0015678B"/>
    <w:rsid w:val="001E2C33"/>
    <w:rsid w:val="001E439F"/>
    <w:rsid w:val="001F3D55"/>
    <w:rsid w:val="001F4F74"/>
    <w:rsid w:val="00210BAE"/>
    <w:rsid w:val="002E1954"/>
    <w:rsid w:val="00307D8E"/>
    <w:rsid w:val="00316C9B"/>
    <w:rsid w:val="003704A5"/>
    <w:rsid w:val="0037542B"/>
    <w:rsid w:val="003B217A"/>
    <w:rsid w:val="003D6AD7"/>
    <w:rsid w:val="003E567F"/>
    <w:rsid w:val="003F26A1"/>
    <w:rsid w:val="00436152"/>
    <w:rsid w:val="00443FC3"/>
    <w:rsid w:val="004A2391"/>
    <w:rsid w:val="004A5496"/>
    <w:rsid w:val="004E2C52"/>
    <w:rsid w:val="00540590"/>
    <w:rsid w:val="005564B0"/>
    <w:rsid w:val="00580A1D"/>
    <w:rsid w:val="005A25D2"/>
    <w:rsid w:val="005A33C9"/>
    <w:rsid w:val="005D12A0"/>
    <w:rsid w:val="0064578D"/>
    <w:rsid w:val="00682939"/>
    <w:rsid w:val="006A3F6D"/>
    <w:rsid w:val="006F51C4"/>
    <w:rsid w:val="006F582F"/>
    <w:rsid w:val="00742F15"/>
    <w:rsid w:val="00754C71"/>
    <w:rsid w:val="00757C93"/>
    <w:rsid w:val="00764EDF"/>
    <w:rsid w:val="007703A9"/>
    <w:rsid w:val="007A6603"/>
    <w:rsid w:val="007B79CA"/>
    <w:rsid w:val="00803F96"/>
    <w:rsid w:val="00807B6A"/>
    <w:rsid w:val="008A014E"/>
    <w:rsid w:val="008B24F5"/>
    <w:rsid w:val="009260E5"/>
    <w:rsid w:val="0096600B"/>
    <w:rsid w:val="009736E2"/>
    <w:rsid w:val="009C103C"/>
    <w:rsid w:val="009C4C47"/>
    <w:rsid w:val="009F45F6"/>
    <w:rsid w:val="00A0026A"/>
    <w:rsid w:val="00A853FE"/>
    <w:rsid w:val="00AC51D4"/>
    <w:rsid w:val="00B54194"/>
    <w:rsid w:val="00B614C2"/>
    <w:rsid w:val="00B6205C"/>
    <w:rsid w:val="00BA3616"/>
    <w:rsid w:val="00BE0816"/>
    <w:rsid w:val="00BE4086"/>
    <w:rsid w:val="00C01408"/>
    <w:rsid w:val="00C01868"/>
    <w:rsid w:val="00C13A1D"/>
    <w:rsid w:val="00C472E5"/>
    <w:rsid w:val="00C57B1D"/>
    <w:rsid w:val="00C62BE2"/>
    <w:rsid w:val="00C645A3"/>
    <w:rsid w:val="00C8100C"/>
    <w:rsid w:val="00C816F4"/>
    <w:rsid w:val="00C9523D"/>
    <w:rsid w:val="00CE59A0"/>
    <w:rsid w:val="00D93F61"/>
    <w:rsid w:val="00DB3F67"/>
    <w:rsid w:val="00E00555"/>
    <w:rsid w:val="00E175D9"/>
    <w:rsid w:val="00E341C0"/>
    <w:rsid w:val="00E43CE7"/>
    <w:rsid w:val="00E5653F"/>
    <w:rsid w:val="00E73BBD"/>
    <w:rsid w:val="00E90248"/>
    <w:rsid w:val="00EA1046"/>
    <w:rsid w:val="00EE5507"/>
    <w:rsid w:val="00F02829"/>
    <w:rsid w:val="00F12916"/>
    <w:rsid w:val="00F375C5"/>
    <w:rsid w:val="00F50F3C"/>
    <w:rsid w:val="00F5374E"/>
    <w:rsid w:val="00F90300"/>
    <w:rsid w:val="00F941FC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181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181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0181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0181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0181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0181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0181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0181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0181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0181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0181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01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0181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0181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0181"/>
    <w:rPr>
      <w:rFonts w:ascii="Cambria" w:eastAsia="Times New Roman" w:hAnsi="Cambria" w:cs="Times New Roman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0181"/>
    <w:rPr>
      <w:rFonts w:ascii="Cambria" w:eastAsia="Times New Roman" w:hAnsi="Cambria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0181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0181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0181"/>
    <w:rPr>
      <w:rFonts w:ascii="Cambria" w:eastAsia="Times New Roman" w:hAnsi="Cambria" w:cs="Times New Roman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C018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C0181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0C0181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0181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0181"/>
    <w:rPr>
      <w:i/>
      <w:iCs/>
      <w:color w:val="808080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0181"/>
    <w:rPr>
      <w:b/>
      <w:bCs/>
      <w:spacing w:val="0"/>
    </w:rPr>
  </w:style>
  <w:style w:type="character" w:styleId="Uwydatnienie">
    <w:name w:val="Emphasis"/>
    <w:uiPriority w:val="20"/>
    <w:qFormat/>
    <w:rsid w:val="000C0181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0C0181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0C018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0181"/>
    <w:rPr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0C0181"/>
    <w:rPr>
      <w:rFonts w:ascii="Calibri"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0181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0181"/>
    <w:rPr>
      <w:rFonts w:ascii="Cambria" w:eastAsia="Times New Roman" w:hAnsi="Cambria" w:cs="Times New Roman"/>
      <w:i/>
      <w:iCs/>
      <w:sz w:val="20"/>
      <w:szCs w:val="20"/>
    </w:rPr>
  </w:style>
  <w:style w:type="character" w:styleId="Wyrnieniedelikatne">
    <w:name w:val="Subtle Emphasis"/>
    <w:uiPriority w:val="19"/>
    <w:qFormat/>
    <w:rsid w:val="000C0181"/>
    <w:rPr>
      <w:i/>
      <w:iCs/>
      <w:color w:val="5A5A5A"/>
    </w:rPr>
  </w:style>
  <w:style w:type="character" w:styleId="Wyrnienieintensywne">
    <w:name w:val="Intense Emphasis"/>
    <w:uiPriority w:val="21"/>
    <w:qFormat/>
    <w:rsid w:val="000C0181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0C0181"/>
    <w:rPr>
      <w:smallCaps/>
    </w:rPr>
  </w:style>
  <w:style w:type="character" w:styleId="Odwoanieintensywne">
    <w:name w:val="Intense Reference"/>
    <w:uiPriority w:val="32"/>
    <w:qFormat/>
    <w:rsid w:val="000C0181"/>
    <w:rPr>
      <w:b/>
      <w:bCs/>
      <w:smallCaps/>
      <w:color w:val="auto"/>
    </w:rPr>
  </w:style>
  <w:style w:type="character" w:styleId="Tytuksiki">
    <w:name w:val="Book Title"/>
    <w:uiPriority w:val="33"/>
    <w:qFormat/>
    <w:rsid w:val="000C0181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018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580A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90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0300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90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0300"/>
    <w:rPr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59"/>
    <w:rsid w:val="00066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se.rz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913D-03FC-4BD9-A70A-F05DED5F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Links>
    <vt:vector size="6" baseType="variant"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http://www.wsse.rzeszow.pl/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dgibala</dc:creator>
  <cp:keywords/>
  <dc:description/>
  <cp:lastModifiedBy>WSSE</cp:lastModifiedBy>
  <cp:revision>12</cp:revision>
  <cp:lastPrinted>2016-02-08T09:36:00Z</cp:lastPrinted>
  <dcterms:created xsi:type="dcterms:W3CDTF">2015-03-27T10:19:00Z</dcterms:created>
  <dcterms:modified xsi:type="dcterms:W3CDTF">2016-02-09T09:22:00Z</dcterms:modified>
</cp:coreProperties>
</file>